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3AEB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様式第２－①－ハ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8"/>
      </w:tblGrid>
      <w:tr w:rsidR="00D519BA" w:rsidRPr="00F06D28" w14:paraId="2A3B4B66" w14:textId="77777777" w:rsidTr="00D519BA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45F" w14:textId="77777777" w:rsidR="00D519BA" w:rsidRPr="00F06D28" w:rsidRDefault="00D519BA" w:rsidP="00D519BA">
            <w:pPr>
              <w:suppressAutoHyphens/>
              <w:kinsoku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中小企業信用保険法第２条第</w:t>
            </w:r>
            <w:r w:rsidR="008E74D7" w:rsidRPr="00F06D28">
              <w:rPr>
                <w:rFonts w:asciiTheme="minorEastAsia" w:eastAsiaTheme="minorEastAsia" w:hAnsiTheme="minorEastAsia" w:cs="ＭＳ ゴシック" w:hint="eastAsia"/>
              </w:rPr>
              <w:t>５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項第２号</w:t>
            </w:r>
          </w:p>
          <w:p w14:paraId="383FE2A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ハの規定による認定申請書（①－ハ）</w:t>
            </w:r>
          </w:p>
          <w:p w14:paraId="05E7C93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</w:p>
          <w:p w14:paraId="281FDA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4C2F44" w:rsidRPr="00F06D28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68FE6F48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彦根市長　　様</w:t>
            </w:r>
          </w:p>
          <w:p w14:paraId="04000F93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1623BE5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00A06A3B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51809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</w:t>
            </w:r>
            <w:r w:rsidR="004C2F44"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　</w:t>
            </w:r>
          </w:p>
          <w:p w14:paraId="26217EEA" w14:textId="59EB414B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ind w:firstLineChars="2800" w:firstLine="6272"/>
              <w:rPr>
                <w:rFonts w:asciiTheme="minorEastAsia" w:eastAsiaTheme="minorEastAsia" w:hAnsiTheme="minorEastAsia"/>
                <w:spacing w:val="16"/>
                <w:sz w:val="18"/>
                <w:szCs w:val="18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（注）</w:t>
            </w:r>
          </w:p>
          <w:p w14:paraId="6E0EA7E4" w14:textId="77777777" w:rsidR="00D519BA" w:rsidRPr="00F06D28" w:rsidRDefault="00D519BA" w:rsidP="00D519BA">
            <w:pPr>
              <w:pStyle w:val="a7"/>
              <w:ind w:firstLineChars="100" w:firstLine="254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hint="eastAsia"/>
              </w:rPr>
              <w:t>私は</w:t>
            </w:r>
            <w:r w:rsidRPr="00F06D2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が、</w:t>
            </w:r>
            <w:r w:rsidR="004C2F44" w:rsidRPr="00F06D28">
              <w:rPr>
                <w:rFonts w:asciiTheme="minorEastAsia" w:eastAsiaTheme="minorEastAsia" w:hAnsiTheme="minorEastAsia" w:hint="eastAsia"/>
              </w:rPr>
              <w:t>令和</w:t>
            </w:r>
            <w:r w:rsidRPr="00F06D28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Pr="00F06D28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を行つていることにより、下記のとおり売上高等の減少が生じているため、経営の安定に支障が生じておりますので、中小企業信用保険法第２条第</w:t>
            </w:r>
            <w:r w:rsidR="008E74D7" w:rsidRPr="00F06D28">
              <w:rPr>
                <w:rFonts w:asciiTheme="minorEastAsia" w:eastAsiaTheme="minorEastAsia" w:hAnsiTheme="minorEastAsia" w:hint="eastAsia"/>
              </w:rPr>
              <w:t>５</w:t>
            </w:r>
            <w:r w:rsidRPr="00F06D28">
              <w:rPr>
                <w:rFonts w:asciiTheme="minorEastAsia" w:eastAsiaTheme="minorEastAsia" w:hAnsiTheme="minorEastAsia" w:hint="eastAsia"/>
              </w:rPr>
              <w:t>項第２号ハの規定に基づき認定されるようお願いします。</w:t>
            </w:r>
          </w:p>
          <w:p w14:paraId="434BC5F5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記</w:t>
            </w:r>
          </w:p>
          <w:p w14:paraId="4CF62E6E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rPr>
                <w:rFonts w:asciiTheme="minorEastAsia" w:eastAsiaTheme="minorEastAsia" w:hAnsiTheme="minorEastAsia"/>
                <w:spacing w:val="16"/>
              </w:rPr>
            </w:pPr>
          </w:p>
          <w:p w14:paraId="1B60176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１　事業開始年月日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年　　月　　日</w:t>
            </w:r>
          </w:p>
          <w:p w14:paraId="506F151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508946E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売上高等</w:t>
            </w:r>
          </w:p>
          <w:p w14:paraId="3D712E0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（イ）最近１か月間の売上高等</w:t>
            </w:r>
          </w:p>
          <w:p w14:paraId="39FFD24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　　　　％（実績）</w:t>
            </w:r>
          </w:p>
          <w:p w14:paraId="2631F04A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Ｂ－Ａ</w:t>
            </w:r>
          </w:p>
          <w:p w14:paraId="64DC1734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6A731B4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Ａ：事業活動の制限を受けた後最近１か月間の売上高等</w:t>
            </w:r>
          </w:p>
          <w:p w14:paraId="5CEB4B0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49A99D76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Ｂ：Ａの期間に対応する前年１か月間の売上高等</w:t>
            </w:r>
          </w:p>
          <w:p w14:paraId="0B0A9CE0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3130EB28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（ロ）（イ）の期間も含めた今後３か月間の売上高等</w:t>
            </w:r>
          </w:p>
          <w:p w14:paraId="3CBA36B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％（実績見込み）</w:t>
            </w:r>
          </w:p>
          <w:p w14:paraId="4ED12A5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（Ｂ＋Ｄ）－（Ａ＋Ｃ）</w:t>
            </w:r>
          </w:p>
          <w:p w14:paraId="4952707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Ｂ＋Ｄ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7AB0B6A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685B29EF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Ｃ：Ａの期間後２か月間の見込み売上高等</w:t>
            </w:r>
          </w:p>
          <w:p w14:paraId="0C64A1F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  <w:p w14:paraId="0BA59EE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Ｄ：Ｃの期間に対応する前年の２か月間の売上高等</w:t>
            </w:r>
          </w:p>
          <w:p w14:paraId="6BCCC8A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</w:tc>
      </w:tr>
    </w:tbl>
    <w:p w14:paraId="3FC84486" w14:textId="43C11A2C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（注）には、経済産業大臣が指定する事業活動の制限の内容に応じ、</w:t>
      </w:r>
    </w:p>
    <w:p w14:paraId="00F99290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 xml:space="preserve">　　　　「店舗の閉鎖」等を入れる。</w:t>
      </w:r>
    </w:p>
    <w:p w14:paraId="00763D98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ind w:left="1230" w:hanging="1230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（留意事項）</w:t>
      </w:r>
    </w:p>
    <w:p w14:paraId="5325A082" w14:textId="77777777" w:rsidR="00D519BA" w:rsidRPr="00F06D28" w:rsidRDefault="00D519BA" w:rsidP="00D519BA">
      <w:pPr>
        <w:numPr>
          <w:ilvl w:val="0"/>
          <w:numId w:val="3"/>
        </w:num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本認定とは別に、金融機関及び信用保証協会による金融上の審査があります。</w:t>
      </w:r>
    </w:p>
    <w:p w14:paraId="658B73D6" w14:textId="77777777" w:rsidR="00D519BA" w:rsidRPr="00F06D28" w:rsidRDefault="00D519BA" w:rsidP="00D519BA">
      <w:pPr>
        <w:numPr>
          <w:ilvl w:val="0"/>
          <w:numId w:val="3"/>
        </w:numPr>
        <w:rPr>
          <w:rFonts w:asciiTheme="minorEastAsia" w:eastAsiaTheme="minorEastAsia" w:hAnsiTheme="minorEastAsia" w:cs="ＭＳ ゴシック"/>
        </w:rPr>
      </w:pPr>
      <w:r w:rsidRPr="00F06D28">
        <w:rPr>
          <w:rFonts w:asciiTheme="minorEastAsia" w:eastAsiaTheme="minorEastAsia" w:hAnsiTheme="minorEastAsia" w:cs="ＭＳ ゴシック" w:hint="eastAsia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31E7C17E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22F6D611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727F151A" w14:textId="77777777" w:rsidR="007E5941" w:rsidRPr="00F06D28" w:rsidRDefault="006B1218" w:rsidP="00D519BA">
      <w:pPr>
        <w:rPr>
          <w:rFonts w:asciiTheme="minorEastAsia" w:eastAsiaTheme="minorEastAsia" w:hAnsiTheme="minorEastAsia"/>
        </w:rPr>
      </w:pPr>
      <w:r w:rsidRPr="00F06D28">
        <w:rPr>
          <w:rFonts w:asciiTheme="minorEastAsia" w:eastAsiaTheme="minorEastAsia" w:hAnsiTheme="minorEastAsia" w:cs="ＭＳ 明朝" w:hint="eastAsia"/>
        </w:rPr>
        <w:t>彦</w:t>
      </w:r>
      <w:r w:rsidRPr="00F06D28">
        <w:rPr>
          <w:rFonts w:asciiTheme="minorEastAsia" w:eastAsiaTheme="minorEastAsia" w:hAnsiTheme="minorEastAsia" w:hint="eastAsia"/>
        </w:rPr>
        <w:t>経振</w:t>
      </w:r>
      <w:r w:rsidR="007E5941" w:rsidRPr="00F06D28">
        <w:rPr>
          <w:rFonts w:asciiTheme="minorEastAsia" w:eastAsiaTheme="minorEastAsia" w:hAnsiTheme="minorEastAsia" w:cs="ＭＳ 明朝" w:hint="eastAsia"/>
        </w:rPr>
        <w:t>第　　　　号</w:t>
      </w:r>
    </w:p>
    <w:p w14:paraId="105978DD" w14:textId="77777777" w:rsidR="007E5941" w:rsidRPr="00F06D28" w:rsidRDefault="007E5941" w:rsidP="007E5941">
      <w:pPr>
        <w:rPr>
          <w:rFonts w:asciiTheme="minorEastAsia" w:eastAsiaTheme="minorEastAsia" w:hAnsiTheme="minorEastAsia" w:cs="ＭＳ 明朝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</w:t>
      </w:r>
      <w:r w:rsidR="00D519BA" w:rsidRPr="00F06D28">
        <w:rPr>
          <w:rFonts w:asciiTheme="minorEastAsia" w:eastAsiaTheme="minorEastAsia" w:hAnsiTheme="minorEastAsia" w:cs="ＭＳ 明朝"/>
        </w:rPr>
        <w:br/>
      </w:r>
      <w:r w:rsidR="00D519BA" w:rsidRPr="00F06D28">
        <w:rPr>
          <w:rFonts w:asciiTheme="minorEastAsia" w:eastAsiaTheme="minorEastAsia" w:hAnsiTheme="minorEastAsia" w:cs="ＭＳ 明朝" w:hint="eastAsia"/>
        </w:rPr>
        <w:t xml:space="preserve">　　</w:t>
      </w:r>
      <w:r w:rsidRPr="00F06D28">
        <w:rPr>
          <w:rFonts w:asciiTheme="minorEastAsia" w:eastAsiaTheme="minorEastAsia" w:hAnsiTheme="minorEastAsia" w:cs="ＭＳ 明朝" w:hint="eastAsia"/>
        </w:rPr>
        <w:t>申請のとおり、相違ないことを認定します。</w:t>
      </w:r>
    </w:p>
    <w:p w14:paraId="537E77D9" w14:textId="77777777" w:rsidR="00D519BA" w:rsidRPr="00F06D28" w:rsidRDefault="00D519BA" w:rsidP="007E5941">
      <w:pPr>
        <w:rPr>
          <w:rFonts w:asciiTheme="minorEastAsia" w:eastAsiaTheme="minorEastAsia" w:hAnsiTheme="minorEastAsia"/>
        </w:rPr>
      </w:pPr>
    </w:p>
    <w:p w14:paraId="35C89733" w14:textId="77777777" w:rsidR="007E5941" w:rsidRPr="00F06D28" w:rsidRDefault="007E5941" w:rsidP="007E5941">
      <w:pPr>
        <w:rPr>
          <w:rFonts w:asciiTheme="minorEastAsia" w:eastAsiaTheme="minorEastAsia" w:hAnsiTheme="minorEastAsia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　　本認定書の有効期間：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6B5D516C" w14:textId="77777777" w:rsidR="000428BE" w:rsidRPr="00F06D28" w:rsidRDefault="000428BE" w:rsidP="007E5941">
      <w:pPr>
        <w:rPr>
          <w:rFonts w:asciiTheme="minorEastAsia" w:eastAsiaTheme="minorEastAsia" w:hAnsiTheme="minorEastAsia"/>
        </w:rPr>
      </w:pPr>
    </w:p>
    <w:p w14:paraId="76098A87" w14:textId="77777777" w:rsidR="00041EDA" w:rsidRPr="00F06D28" w:rsidRDefault="004C2F44" w:rsidP="00041EDA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 w:rsidRPr="00F06D28">
        <w:rPr>
          <w:rFonts w:asciiTheme="minorEastAsia" w:eastAsiaTheme="minorEastAsia" w:hAnsiTheme="minorEastAsia" w:cs="ＭＳ 明朝" w:hint="eastAsia"/>
        </w:rPr>
        <w:t>彦根市長　　和　田　裕　行</w:t>
      </w:r>
    </w:p>
    <w:p w14:paraId="67144544" w14:textId="77777777" w:rsidR="007E5941" w:rsidRPr="00F06D28" w:rsidRDefault="007E5941" w:rsidP="00041EDA">
      <w:pPr>
        <w:ind w:firstLineChars="2400" w:firstLine="7152"/>
        <w:rPr>
          <w:rFonts w:asciiTheme="minorEastAsia" w:eastAsiaTheme="minorEastAsia" w:hAnsiTheme="minorEastAsia"/>
          <w:spacing w:val="22"/>
        </w:rPr>
      </w:pPr>
    </w:p>
    <w:sectPr w:rsidR="007E5941" w:rsidRPr="00F06D28" w:rsidSect="000428BE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291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C1A4" w14:textId="77777777" w:rsidR="008768B3" w:rsidRDefault="008768B3">
      <w:r>
        <w:separator/>
      </w:r>
    </w:p>
  </w:endnote>
  <w:endnote w:type="continuationSeparator" w:id="0">
    <w:p w14:paraId="755EDD55" w14:textId="77777777" w:rsidR="008768B3" w:rsidRDefault="0087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3505" w14:textId="77777777" w:rsidR="008768B3" w:rsidRDefault="008768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3B6ED6" w14:textId="77777777" w:rsidR="008768B3" w:rsidRDefault="0087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CDF"/>
    <w:multiLevelType w:val="hybridMultilevel"/>
    <w:tmpl w:val="D4486BA4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6C501BD"/>
    <w:multiLevelType w:val="hybridMultilevel"/>
    <w:tmpl w:val="BB54085E"/>
    <w:lvl w:ilvl="0" w:tplc="2C62F4CC">
      <w:start w:val="1"/>
      <w:numFmt w:val="decimalEnclosedCircle"/>
      <w:lvlText w:val="%1"/>
      <w:lvlJc w:val="left"/>
      <w:pPr>
        <w:ind w:left="826" w:hanging="54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2" w15:restartNumberingAfterBreak="0">
    <w:nsid w:val="5D4A36F0"/>
    <w:multiLevelType w:val="hybridMultilevel"/>
    <w:tmpl w:val="C81A119E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defaultTabStop w:val="720"/>
  <w:doNotHyphenateCaps/>
  <w:drawingGridHorizontalSpacing w:val="90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1"/>
    <w:rsid w:val="00041EDA"/>
    <w:rsid w:val="000428BE"/>
    <w:rsid w:val="001404D3"/>
    <w:rsid w:val="00295A59"/>
    <w:rsid w:val="004C2F44"/>
    <w:rsid w:val="004F39B2"/>
    <w:rsid w:val="005B322E"/>
    <w:rsid w:val="006B1218"/>
    <w:rsid w:val="007C4FF7"/>
    <w:rsid w:val="007E5941"/>
    <w:rsid w:val="008768B3"/>
    <w:rsid w:val="008E74D7"/>
    <w:rsid w:val="00961367"/>
    <w:rsid w:val="00A36BEC"/>
    <w:rsid w:val="00AF5A00"/>
    <w:rsid w:val="00BC7F19"/>
    <w:rsid w:val="00BE0DC0"/>
    <w:rsid w:val="00C43A6C"/>
    <w:rsid w:val="00CC4D95"/>
    <w:rsid w:val="00D10366"/>
    <w:rsid w:val="00D519BA"/>
    <w:rsid w:val="00F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BDF0"/>
  <w14:defaultImageDpi w14:val="0"/>
  <w15:docId w15:val="{732FC502-9E4C-4831-BA41-B238CCF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D519B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E74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74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771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後藤 美希</cp:lastModifiedBy>
  <cp:revision>4</cp:revision>
  <cp:lastPrinted>2023-07-13T10:12:00Z</cp:lastPrinted>
  <dcterms:created xsi:type="dcterms:W3CDTF">2023-07-11T09:53:00Z</dcterms:created>
  <dcterms:modified xsi:type="dcterms:W3CDTF">2023-07-13T10:14:00Z</dcterms:modified>
</cp:coreProperties>
</file>