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54B" w:rsidRDefault="0010254B">
      <w:pPr>
        <w:rPr>
          <w:rFonts w:hint="eastAsia"/>
        </w:rPr>
      </w:pPr>
      <w:r>
        <w:rPr>
          <w:rFonts w:hint="eastAsia"/>
        </w:rPr>
        <w:t>様式第2号(第3条関係)</w:t>
      </w:r>
    </w:p>
    <w:p w:rsidR="0010254B" w:rsidRDefault="0010254B">
      <w:pPr>
        <w:spacing w:after="120"/>
        <w:jc w:val="center"/>
        <w:rPr>
          <w:rFonts w:hint="eastAsia"/>
        </w:rPr>
      </w:pPr>
      <w:r>
        <w:rPr>
          <w:rFonts w:hint="eastAsia"/>
          <w:spacing w:val="262"/>
        </w:rPr>
        <w:t>処分説明</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73"/>
      </w:tblGrid>
      <w:tr w:rsidR="0010254B">
        <w:tblPrEx>
          <w:tblCellMar>
            <w:top w:w="0" w:type="dxa"/>
            <w:bottom w:w="0" w:type="dxa"/>
          </w:tblCellMar>
        </w:tblPrEx>
        <w:trPr>
          <w:cantSplit/>
          <w:trHeight w:val="600"/>
        </w:trPr>
        <w:tc>
          <w:tcPr>
            <w:tcW w:w="8525" w:type="dxa"/>
            <w:gridSpan w:val="2"/>
          </w:tcPr>
          <w:p w:rsidR="0010254B" w:rsidRDefault="0010254B">
            <w:pPr>
              <w:rPr>
                <w:rFonts w:hint="eastAsia"/>
              </w:rPr>
            </w:pPr>
            <w:r>
              <w:rPr>
                <w:rFonts w:hint="eastAsia"/>
              </w:rPr>
              <w:t>(一時差止処分を受ける者)</w:t>
            </w:r>
          </w:p>
        </w:tc>
      </w:tr>
      <w:tr w:rsidR="0010254B">
        <w:tblPrEx>
          <w:tblCellMar>
            <w:top w:w="0" w:type="dxa"/>
            <w:bottom w:w="0" w:type="dxa"/>
          </w:tblCellMar>
        </w:tblPrEx>
        <w:trPr>
          <w:cantSplit/>
          <w:trHeight w:val="400"/>
        </w:trPr>
        <w:tc>
          <w:tcPr>
            <w:tcW w:w="4252" w:type="dxa"/>
            <w:vAlign w:val="center"/>
          </w:tcPr>
          <w:p w:rsidR="0010254B" w:rsidRDefault="0010254B">
            <w:pPr>
              <w:rPr>
                <w:rFonts w:hint="eastAsia"/>
              </w:rPr>
            </w:pPr>
            <w:r>
              <w:rPr>
                <w:rFonts w:hint="eastAsia"/>
              </w:rPr>
              <w:t>(採用年月日)　　　　年　　　月　　　日</w:t>
            </w:r>
          </w:p>
        </w:tc>
        <w:tc>
          <w:tcPr>
            <w:tcW w:w="4273" w:type="dxa"/>
            <w:vMerge w:val="restart"/>
            <w:vAlign w:val="center"/>
          </w:tcPr>
          <w:p w:rsidR="0010254B" w:rsidRDefault="0010254B">
            <w:pPr>
              <w:spacing w:line="360" w:lineRule="auto"/>
              <w:rPr>
                <w:rFonts w:hint="eastAsia"/>
              </w:rPr>
            </w:pPr>
            <w:r>
              <w:rPr>
                <w:rFonts w:hint="eastAsia"/>
              </w:rPr>
              <w:t>(勤続期間)</w:t>
            </w:r>
          </w:p>
          <w:p w:rsidR="0010254B" w:rsidRDefault="0010254B">
            <w:pPr>
              <w:jc w:val="right"/>
              <w:rPr>
                <w:rFonts w:hint="eastAsia"/>
              </w:rPr>
            </w:pPr>
            <w:r>
              <w:rPr>
                <w:rFonts w:hint="eastAsia"/>
              </w:rPr>
              <w:t xml:space="preserve">年　　月　</w:t>
            </w:r>
          </w:p>
        </w:tc>
      </w:tr>
      <w:tr w:rsidR="0010254B">
        <w:tblPrEx>
          <w:tblCellMar>
            <w:top w:w="0" w:type="dxa"/>
            <w:bottom w:w="0" w:type="dxa"/>
          </w:tblCellMar>
        </w:tblPrEx>
        <w:trPr>
          <w:cantSplit/>
          <w:trHeight w:val="400"/>
        </w:trPr>
        <w:tc>
          <w:tcPr>
            <w:tcW w:w="4252" w:type="dxa"/>
            <w:vAlign w:val="center"/>
          </w:tcPr>
          <w:p w:rsidR="0010254B" w:rsidRDefault="0010254B">
            <w:pPr>
              <w:rPr>
                <w:rFonts w:hint="eastAsia"/>
              </w:rPr>
            </w:pPr>
            <w:r>
              <w:rPr>
                <w:rFonts w:hint="eastAsia"/>
              </w:rPr>
              <w:t>(退職年月日)　　　　年　　　月　　　日</w:t>
            </w:r>
          </w:p>
        </w:tc>
        <w:tc>
          <w:tcPr>
            <w:tcW w:w="4273" w:type="dxa"/>
            <w:vMerge/>
            <w:vAlign w:val="center"/>
          </w:tcPr>
          <w:p w:rsidR="0010254B" w:rsidRDefault="0010254B">
            <w:pPr>
              <w:rPr>
                <w:rFonts w:hint="eastAsia"/>
              </w:rPr>
            </w:pPr>
          </w:p>
        </w:tc>
      </w:tr>
      <w:tr w:rsidR="0010254B">
        <w:tblPrEx>
          <w:tblCellMar>
            <w:top w:w="0" w:type="dxa"/>
            <w:bottom w:w="0" w:type="dxa"/>
          </w:tblCellMar>
        </w:tblPrEx>
        <w:trPr>
          <w:cantSplit/>
          <w:trHeight w:val="400"/>
        </w:trPr>
        <w:tc>
          <w:tcPr>
            <w:tcW w:w="8525" w:type="dxa"/>
            <w:gridSpan w:val="2"/>
            <w:vAlign w:val="center"/>
          </w:tcPr>
          <w:p w:rsidR="0010254B" w:rsidRDefault="0010254B">
            <w:pPr>
              <w:rPr>
                <w:rFonts w:hint="eastAsia"/>
              </w:rPr>
            </w:pPr>
            <w:r>
              <w:rPr>
                <w:rFonts w:hint="eastAsia"/>
              </w:rPr>
              <w:t>(退職時の勤務公署)</w:t>
            </w:r>
          </w:p>
        </w:tc>
      </w:tr>
      <w:tr w:rsidR="0010254B">
        <w:tblPrEx>
          <w:tblCellMar>
            <w:top w:w="0" w:type="dxa"/>
            <w:bottom w:w="0" w:type="dxa"/>
          </w:tblCellMar>
        </w:tblPrEx>
        <w:trPr>
          <w:trHeight w:val="930"/>
        </w:trPr>
        <w:tc>
          <w:tcPr>
            <w:tcW w:w="4252" w:type="dxa"/>
          </w:tcPr>
          <w:p w:rsidR="0010254B" w:rsidRDefault="0010254B">
            <w:pPr>
              <w:spacing w:before="60"/>
              <w:rPr>
                <w:rFonts w:hint="eastAsia"/>
              </w:rPr>
            </w:pPr>
            <w:r>
              <w:rPr>
                <w:rFonts w:hint="eastAsia"/>
              </w:rPr>
              <w:t>(退職時の職名)</w:t>
            </w:r>
          </w:p>
        </w:tc>
        <w:tc>
          <w:tcPr>
            <w:tcW w:w="4273" w:type="dxa"/>
          </w:tcPr>
          <w:p w:rsidR="0010254B" w:rsidRDefault="0010254B">
            <w:pPr>
              <w:spacing w:before="60"/>
              <w:rPr>
                <w:rFonts w:hint="eastAsia"/>
              </w:rPr>
            </w:pPr>
            <w:r>
              <w:rPr>
                <w:rFonts w:hint="eastAsia"/>
              </w:rPr>
              <w:t>(退職時の給料月額)</w:t>
            </w:r>
          </w:p>
          <w:p w:rsidR="0010254B" w:rsidRDefault="0010254B">
            <w:pPr>
              <w:jc w:val="right"/>
              <w:rPr>
                <w:rFonts w:hint="eastAsia"/>
              </w:rPr>
            </w:pPr>
            <w:r>
              <w:rPr>
                <w:rFonts w:hint="eastAsia"/>
              </w:rPr>
              <w:t>円</w:t>
            </w:r>
          </w:p>
          <w:p w:rsidR="0010254B" w:rsidRDefault="0010254B">
            <w:pPr>
              <w:jc w:val="right"/>
              <w:rPr>
                <w:rFonts w:hint="eastAsia"/>
              </w:rPr>
            </w:pPr>
            <w:r>
              <w:rPr>
                <w:rFonts w:hint="eastAsia"/>
              </w:rPr>
              <w:t xml:space="preserve">(　職　級　号)　</w:t>
            </w:r>
          </w:p>
        </w:tc>
      </w:tr>
      <w:tr w:rsidR="0010254B">
        <w:tblPrEx>
          <w:tblCellMar>
            <w:top w:w="0" w:type="dxa"/>
            <w:bottom w:w="0" w:type="dxa"/>
          </w:tblCellMar>
        </w:tblPrEx>
        <w:trPr>
          <w:cantSplit/>
          <w:trHeight w:val="1400"/>
        </w:trPr>
        <w:tc>
          <w:tcPr>
            <w:tcW w:w="8525" w:type="dxa"/>
            <w:gridSpan w:val="2"/>
            <w:vAlign w:val="center"/>
          </w:tcPr>
          <w:p w:rsidR="0010254B" w:rsidRDefault="0010254B">
            <w:pPr>
              <w:rPr>
                <w:rFonts w:hint="eastAsia"/>
              </w:rPr>
            </w:pPr>
            <w:r>
              <w:rPr>
                <w:rFonts w:hint="eastAsia"/>
              </w:rPr>
              <w:t>(一時差止処分の理由)</w:t>
            </w:r>
          </w:p>
          <w:p w:rsidR="0010254B" w:rsidRDefault="0010254B">
            <w:pPr>
              <w:rPr>
                <w:rFonts w:hint="eastAsia"/>
              </w:rPr>
            </w:pPr>
          </w:p>
          <w:p w:rsidR="0010254B" w:rsidRDefault="0010254B">
            <w:pPr>
              <w:rPr>
                <w:rFonts w:hint="eastAsia"/>
              </w:rPr>
            </w:pPr>
          </w:p>
          <w:p w:rsidR="0010254B" w:rsidRDefault="0010254B">
            <w:pPr>
              <w:rPr>
                <w:rFonts w:hint="eastAsia"/>
              </w:rPr>
            </w:pPr>
          </w:p>
          <w:p w:rsidR="0010254B" w:rsidRDefault="0010254B">
            <w:pPr>
              <w:jc w:val="right"/>
              <w:rPr>
                <w:rFonts w:hint="eastAsia"/>
              </w:rPr>
            </w:pPr>
            <w:r>
              <w:rPr>
                <w:rFonts w:hint="eastAsia"/>
              </w:rPr>
              <w:t xml:space="preserve">(思料される犯罪に係る罰条：　　　　　　　　　　)　</w:t>
            </w:r>
          </w:p>
        </w:tc>
      </w:tr>
      <w:tr w:rsidR="0010254B">
        <w:tblPrEx>
          <w:tblCellMar>
            <w:top w:w="0" w:type="dxa"/>
            <w:bottom w:w="0" w:type="dxa"/>
          </w:tblCellMar>
        </w:tblPrEx>
        <w:trPr>
          <w:cantSplit/>
          <w:trHeight w:val="800"/>
        </w:trPr>
        <w:tc>
          <w:tcPr>
            <w:tcW w:w="8525" w:type="dxa"/>
            <w:gridSpan w:val="2"/>
            <w:vAlign w:val="center"/>
          </w:tcPr>
          <w:p w:rsidR="0010254B" w:rsidRDefault="0010254B">
            <w:pPr>
              <w:spacing w:line="360" w:lineRule="auto"/>
              <w:rPr>
                <w:rFonts w:hint="eastAsia"/>
              </w:rPr>
            </w:pPr>
            <w:r>
              <w:rPr>
                <w:rFonts w:hint="eastAsia"/>
              </w:rPr>
              <w:t>(処分発令年月日)</w:t>
            </w:r>
          </w:p>
          <w:p w:rsidR="0010254B" w:rsidRDefault="0010254B">
            <w:pPr>
              <w:jc w:val="right"/>
              <w:rPr>
                <w:rFonts w:hint="eastAsia"/>
              </w:rPr>
            </w:pPr>
            <w:r>
              <w:rPr>
                <w:rFonts w:hint="eastAsia"/>
              </w:rPr>
              <w:t xml:space="preserve">年　　　月　　　日　　　</w:t>
            </w:r>
          </w:p>
        </w:tc>
      </w:tr>
      <w:tr w:rsidR="0010254B">
        <w:tblPrEx>
          <w:tblCellMar>
            <w:top w:w="0" w:type="dxa"/>
            <w:bottom w:w="0" w:type="dxa"/>
          </w:tblCellMar>
        </w:tblPrEx>
        <w:trPr>
          <w:cantSplit/>
          <w:trHeight w:val="3300"/>
        </w:trPr>
        <w:tc>
          <w:tcPr>
            <w:tcW w:w="8525" w:type="dxa"/>
            <w:gridSpan w:val="2"/>
            <w:vAlign w:val="center"/>
          </w:tcPr>
          <w:p w:rsidR="0010254B" w:rsidRDefault="0010254B">
            <w:pPr>
              <w:spacing w:line="276" w:lineRule="auto"/>
              <w:rPr>
                <w:rFonts w:hint="eastAsia"/>
              </w:rPr>
            </w:pPr>
            <w:r>
              <w:rPr>
                <w:rFonts w:hint="eastAsia"/>
              </w:rPr>
              <w:t>(一時差止処分の取消し)　　　この処分は、次のいずれかに該当する場合には取り消され、一時差し止められている一般の退職手当等が支給される。</w:t>
            </w:r>
          </w:p>
          <w:p w:rsidR="0010254B" w:rsidRDefault="0010254B">
            <w:pPr>
              <w:spacing w:line="276" w:lineRule="auto"/>
              <w:ind w:left="105" w:hanging="105"/>
              <w:rPr>
                <w:rFonts w:hint="eastAsia"/>
              </w:rPr>
            </w:pPr>
            <w:r>
              <w:rPr>
                <w:rFonts w:hint="eastAsia"/>
              </w:rPr>
              <w:t>1　この処分の理由となった行為に係る刑事事件につき公訴を提起しない処分があった場合</w:t>
            </w:r>
          </w:p>
          <w:p w:rsidR="0010254B" w:rsidRDefault="0010254B">
            <w:pPr>
              <w:spacing w:line="276" w:lineRule="auto"/>
              <w:ind w:left="105" w:hanging="105"/>
              <w:rPr>
                <w:rFonts w:hint="eastAsia"/>
              </w:rPr>
            </w:pPr>
            <w:r>
              <w:rPr>
                <w:rFonts w:hint="eastAsia"/>
              </w:rPr>
              <w:t>2　被処分者が在職期間中の行為に係る刑事事件に関し起訴をされることなく退職の日から起算して1年を経過した場合(但し、被処分者が在職期間中の行為に関し現に逮捕されているときその他これを取り消すことがこの処分の目的に明らかに反すると認めるときは、この限りでない。)</w:t>
            </w:r>
          </w:p>
          <w:p w:rsidR="0010254B" w:rsidRDefault="0010254B">
            <w:pPr>
              <w:spacing w:line="276" w:lineRule="auto"/>
              <w:ind w:left="105" w:hanging="105"/>
              <w:rPr>
                <w:rFonts w:hint="eastAsia"/>
              </w:rPr>
            </w:pPr>
            <w:r>
              <w:rPr>
                <w:rFonts w:hint="eastAsia"/>
              </w:rPr>
              <w:t>3　処分者が、この処分後に判明した事実または生じた事情に基づき、一般の退職手当等の支給を差し止める必要がなくなったと認める場合</w:t>
            </w:r>
          </w:p>
        </w:tc>
      </w:tr>
      <w:tr w:rsidR="0010254B">
        <w:tblPrEx>
          <w:tblCellMar>
            <w:top w:w="0" w:type="dxa"/>
            <w:bottom w:w="0" w:type="dxa"/>
          </w:tblCellMar>
        </w:tblPrEx>
        <w:trPr>
          <w:cantSplit/>
          <w:trHeight w:val="1600"/>
        </w:trPr>
        <w:tc>
          <w:tcPr>
            <w:tcW w:w="8525" w:type="dxa"/>
            <w:gridSpan w:val="2"/>
          </w:tcPr>
          <w:p w:rsidR="0010254B" w:rsidRDefault="0010254B">
            <w:pPr>
              <w:spacing w:before="120"/>
              <w:rPr>
                <w:rFonts w:hint="eastAsia"/>
              </w:rPr>
            </w:pPr>
            <w:r>
              <w:rPr>
                <w:rFonts w:hint="eastAsia"/>
              </w:rPr>
              <w:t xml:space="preserve">　　　　　　年　　月　　日</w:t>
            </w:r>
          </w:p>
          <w:p w:rsidR="0010254B" w:rsidRDefault="0010254B">
            <w:pPr>
              <w:rPr>
                <w:rFonts w:hint="eastAsia"/>
              </w:rPr>
            </w:pPr>
          </w:p>
          <w:p w:rsidR="0010254B" w:rsidRDefault="0010254B">
            <w:pPr>
              <w:rPr>
                <w:rFonts w:hint="eastAsia"/>
              </w:rPr>
            </w:pPr>
          </w:p>
          <w:p w:rsidR="0010254B" w:rsidRDefault="0010254B">
            <w:pPr>
              <w:jc w:val="right"/>
              <w:rPr>
                <w:rFonts w:hint="eastAsia"/>
              </w:rPr>
            </w:pPr>
            <w:r>
              <w:rPr>
                <w:rFonts w:hint="eastAsia"/>
              </w:rPr>
              <w:t xml:space="preserve">(任命権者)　　　　　　　　　　</w:t>
            </w:r>
          </w:p>
        </w:tc>
      </w:tr>
    </w:tbl>
    <w:p w:rsidR="0010254B" w:rsidRDefault="0010254B">
      <w:pPr>
        <w:spacing w:before="120"/>
        <w:rPr>
          <w:rFonts w:hint="eastAsia"/>
        </w:rPr>
      </w:pPr>
      <w:r>
        <w:rPr>
          <w:rFonts w:hint="eastAsia"/>
        </w:rPr>
        <w:t>備考：用紙の大きさは、日本</w:t>
      </w:r>
      <w:r w:rsidR="001D02A3">
        <w:rPr>
          <w:rFonts w:hint="eastAsia"/>
        </w:rPr>
        <w:t>産</w:t>
      </w:r>
      <w:r>
        <w:rPr>
          <w:rFonts w:hint="eastAsia"/>
        </w:rPr>
        <w:t>業規格A4とする。</w:t>
      </w:r>
    </w:p>
    <w:sectPr w:rsidR="0010254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D84" w:rsidRDefault="008E3D84">
      <w:r>
        <w:separator/>
      </w:r>
    </w:p>
  </w:endnote>
  <w:endnote w:type="continuationSeparator" w:id="0">
    <w:p w:rsidR="008E3D84" w:rsidRDefault="008E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D84" w:rsidRDefault="008E3D84">
      <w:r>
        <w:separator/>
      </w:r>
    </w:p>
  </w:footnote>
  <w:footnote w:type="continuationSeparator" w:id="0">
    <w:p w:rsidR="008E3D84" w:rsidRDefault="008E3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254B"/>
    <w:rsid w:val="0010254B"/>
    <w:rsid w:val="001D02A3"/>
    <w:rsid w:val="008E3D84"/>
    <w:rsid w:val="00B04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様式第2号(第3条関係)</vt:lpstr>
      <vt:lpstr>様式第2号(第3条関係)</vt:lpstr>
    </vt:vector>
  </TitlesOfParts>
  <Manager/>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subject/>
  <dc:creator/>
  <cp:keywords/>
  <dc:description/>
  <cp:lastModifiedBy/>
  <cp:revision>1</cp:revision>
  <dcterms:created xsi:type="dcterms:W3CDTF">2025-09-12T10:50:00Z</dcterms:created>
  <dcterms:modified xsi:type="dcterms:W3CDTF">2025-09-12T10:50:00Z</dcterms:modified>
  <cp:category/>
</cp:coreProperties>
</file>