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932" w:rsidRDefault="00734932" w:rsidP="003F05EB">
      <w:pPr>
        <w:rPr>
          <w:rFonts w:hint="eastAsia"/>
        </w:rPr>
      </w:pPr>
      <w:r>
        <w:rPr>
          <w:rFonts w:hint="eastAsia"/>
        </w:rPr>
        <w:t>様式第46号の</w:t>
      </w:r>
      <w:r w:rsidR="00CC072D">
        <w:rPr>
          <w:rFonts w:hint="eastAsia"/>
        </w:rPr>
        <w:t>3</w:t>
      </w:r>
      <w:r>
        <w:rPr>
          <w:rFonts w:hint="eastAsia"/>
        </w:rPr>
        <w:t>(第5条関係)</w:t>
      </w:r>
      <w:r w:rsidR="00343806">
        <w:rPr>
          <w:rFonts w:hint="eastAsia"/>
        </w:rPr>
        <w:t>（表）</w:t>
      </w:r>
    </w:p>
    <w:tbl>
      <w:tblPr>
        <w:tblW w:w="159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gridCol w:w="525"/>
        <w:gridCol w:w="1995"/>
        <w:gridCol w:w="5670"/>
      </w:tblGrid>
      <w:tr w:rsidR="0000172A">
        <w:tblPrEx>
          <w:tblCellMar>
            <w:top w:w="0" w:type="dxa"/>
            <w:bottom w:w="0" w:type="dxa"/>
          </w:tblCellMar>
        </w:tblPrEx>
        <w:trPr>
          <w:trHeight w:val="1495"/>
        </w:trPr>
        <w:tc>
          <w:tcPr>
            <w:tcW w:w="7770" w:type="dxa"/>
            <w:vMerge w:val="restart"/>
          </w:tcPr>
          <w:p w:rsidR="0000172A" w:rsidRDefault="0000172A" w:rsidP="00320900">
            <w:pPr>
              <w:rPr>
                <w:rFonts w:hint="eastAsia"/>
              </w:rPr>
            </w:pPr>
          </w:p>
          <w:p w:rsidR="0000172A" w:rsidRDefault="0000172A" w:rsidP="00320900">
            <w:pPr>
              <w:rPr>
                <w:rFonts w:hint="eastAsia"/>
              </w:rPr>
            </w:pPr>
          </w:p>
          <w:p w:rsidR="0000172A" w:rsidRDefault="0000172A" w:rsidP="00320900">
            <w:pPr>
              <w:jc w:val="right"/>
              <w:rPr>
                <w:rFonts w:hint="eastAsia"/>
              </w:rPr>
            </w:pPr>
          </w:p>
        </w:tc>
        <w:tc>
          <w:tcPr>
            <w:tcW w:w="525" w:type="dxa"/>
            <w:vMerge w:val="restart"/>
            <w:tcBorders>
              <w:top w:val="nil"/>
            </w:tcBorders>
          </w:tcPr>
          <w:p w:rsidR="0000172A" w:rsidRDefault="0000172A" w:rsidP="00320900">
            <w:pPr>
              <w:widowControl/>
              <w:wordWrap/>
              <w:autoSpaceDE/>
              <w:autoSpaceDN/>
              <w:adjustRightInd/>
              <w:spacing w:line="240" w:lineRule="auto"/>
              <w:jc w:val="left"/>
            </w:pPr>
          </w:p>
          <w:p w:rsidR="0000172A" w:rsidRDefault="0000172A" w:rsidP="00320900">
            <w:pPr>
              <w:widowControl/>
              <w:wordWrap/>
              <w:autoSpaceDE/>
              <w:autoSpaceDN/>
              <w:adjustRightInd/>
              <w:spacing w:line="240" w:lineRule="auto"/>
              <w:jc w:val="left"/>
            </w:pPr>
          </w:p>
          <w:p w:rsidR="0000172A" w:rsidRDefault="0000172A" w:rsidP="00320900">
            <w:pPr>
              <w:jc w:val="right"/>
              <w:rPr>
                <w:rFonts w:hint="eastAsia"/>
              </w:rPr>
            </w:pPr>
          </w:p>
        </w:tc>
        <w:tc>
          <w:tcPr>
            <w:tcW w:w="1995" w:type="dxa"/>
            <w:tcBorders>
              <w:bottom w:val="nil"/>
              <w:right w:val="nil"/>
            </w:tcBorders>
          </w:tcPr>
          <w:p w:rsidR="0000172A" w:rsidRDefault="0000172A" w:rsidP="00320900">
            <w:pPr>
              <w:spacing w:before="120"/>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pt;height:67.4pt" fillcolor="window">
                  <v:imagedata r:id="rId7" o:title="ft000012"/>
                </v:shape>
              </w:pict>
            </w:r>
          </w:p>
        </w:tc>
        <w:tc>
          <w:tcPr>
            <w:tcW w:w="5670" w:type="dxa"/>
            <w:tcBorders>
              <w:left w:val="nil"/>
              <w:bottom w:val="nil"/>
            </w:tcBorders>
            <w:vAlign w:val="bottom"/>
          </w:tcPr>
          <w:p w:rsidR="0000172A" w:rsidRDefault="0000172A" w:rsidP="00320900">
            <w:pPr>
              <w:spacing w:line="240" w:lineRule="exact"/>
            </w:pPr>
            <w:r>
              <w:rPr>
                <w:rFonts w:hint="eastAsia"/>
              </w:rPr>
              <w:t xml:space="preserve">　　</w:t>
            </w:r>
            <w:r>
              <w:rPr>
                <w:rFonts w:hint="eastAsia"/>
                <w:spacing w:val="105"/>
              </w:rPr>
              <w:t>郵便はが</w:t>
            </w:r>
            <w:r>
              <w:rPr>
                <w:rFonts w:hint="eastAsia"/>
              </w:rPr>
              <w:t>き</w:t>
            </w:r>
          </w:p>
          <w:p w:rsidR="0000172A" w:rsidRDefault="0000172A" w:rsidP="00320900">
            <w:pPr>
              <w:spacing w:line="240" w:lineRule="auto"/>
              <w:rPr>
                <w:rFonts w:hint="eastAsia"/>
              </w:rPr>
            </w:pPr>
          </w:p>
          <w:p w:rsidR="0000172A" w:rsidRDefault="0000172A" w:rsidP="00320900">
            <w:pPr>
              <w:spacing w:line="240" w:lineRule="auto"/>
              <w:rPr>
                <w:rFonts w:hint="eastAsia"/>
              </w:rPr>
            </w:pPr>
            <w:r>
              <w:rPr>
                <w:rFonts w:hint="eastAsia"/>
              </w:rPr>
              <w:t xml:space="preserve">　　</w:t>
            </w:r>
            <w:r w:rsidRPr="00E65E27">
              <w:rPr>
                <w:rFonts w:hint="eastAsia"/>
                <w:color w:val="FFFFFF"/>
                <w:sz w:val="28"/>
                <w:szCs w:val="28"/>
                <w:bdr w:val="single" w:sz="4" w:space="0" w:color="auto"/>
              </w:rPr>
              <w:t>５</w:t>
            </w:r>
            <w:r w:rsidRPr="00E65E27">
              <w:rPr>
                <w:rFonts w:hint="eastAsia"/>
                <w:color w:val="FFFFFF"/>
                <w:sz w:val="28"/>
                <w:szCs w:val="28"/>
              </w:rPr>
              <w:t xml:space="preserve">　</w:t>
            </w:r>
            <w:r w:rsidRPr="00E65E27">
              <w:rPr>
                <w:rFonts w:hint="eastAsia"/>
                <w:color w:val="FFFFFF"/>
                <w:sz w:val="28"/>
                <w:szCs w:val="28"/>
                <w:bdr w:val="single" w:sz="4" w:space="0" w:color="auto"/>
              </w:rPr>
              <w:t>２</w:t>
            </w:r>
            <w:r w:rsidRPr="00E65E27">
              <w:rPr>
                <w:rFonts w:hint="eastAsia"/>
                <w:color w:val="FFFFFF"/>
                <w:sz w:val="28"/>
                <w:szCs w:val="28"/>
              </w:rPr>
              <w:t xml:space="preserve">　</w:t>
            </w:r>
            <w:r w:rsidRPr="00E65E27">
              <w:rPr>
                <w:rFonts w:hint="eastAsia"/>
                <w:color w:val="FFFFFF"/>
                <w:sz w:val="28"/>
                <w:szCs w:val="28"/>
                <w:bdr w:val="single" w:sz="4" w:space="0" w:color="auto"/>
              </w:rPr>
              <w:t>２</w:t>
            </w:r>
            <w:r>
              <w:rPr>
                <w:rFonts w:hint="eastAsia"/>
              </w:rPr>
              <w:t xml:space="preserve">　―　</w:t>
            </w:r>
            <w:r w:rsidRPr="00E65E27">
              <w:rPr>
                <w:rFonts w:hint="eastAsia"/>
                <w:color w:val="FFFFFF"/>
                <w:szCs w:val="21"/>
                <w:bdr w:val="single" w:sz="4" w:space="0" w:color="auto"/>
              </w:rPr>
              <w:t>０</w:t>
            </w:r>
            <w:r w:rsidRPr="00E65E27">
              <w:rPr>
                <w:rFonts w:hint="eastAsia"/>
                <w:color w:val="FFFFFF"/>
                <w:szCs w:val="21"/>
              </w:rPr>
              <w:t xml:space="preserve">　</w:t>
            </w:r>
            <w:r w:rsidRPr="00E65E27">
              <w:rPr>
                <w:rFonts w:hint="eastAsia"/>
                <w:color w:val="FFFFFF"/>
                <w:szCs w:val="21"/>
                <w:bdr w:val="single" w:sz="4" w:space="0" w:color="auto"/>
              </w:rPr>
              <w:t>０</w:t>
            </w:r>
            <w:r w:rsidRPr="00E65E27">
              <w:rPr>
                <w:rFonts w:hint="eastAsia"/>
                <w:color w:val="FFFFFF"/>
                <w:szCs w:val="21"/>
              </w:rPr>
              <w:t xml:space="preserve">　</w:t>
            </w:r>
            <w:r w:rsidRPr="00E65E27">
              <w:rPr>
                <w:rFonts w:hint="eastAsia"/>
                <w:color w:val="FFFFFF"/>
                <w:szCs w:val="21"/>
                <w:bdr w:val="single" w:sz="4" w:space="0" w:color="auto"/>
              </w:rPr>
              <w:t>０</w:t>
            </w:r>
            <w:r w:rsidRPr="00E65E27">
              <w:rPr>
                <w:rFonts w:hint="eastAsia"/>
                <w:color w:val="FFFFFF"/>
                <w:szCs w:val="21"/>
              </w:rPr>
              <w:t xml:space="preserve">　</w:t>
            </w:r>
            <w:r w:rsidRPr="00E65E27">
              <w:rPr>
                <w:rFonts w:hint="eastAsia"/>
                <w:color w:val="FFFFFF"/>
                <w:szCs w:val="21"/>
                <w:bdr w:val="single" w:sz="4" w:space="0" w:color="auto"/>
              </w:rPr>
              <w:t>０</w:t>
            </w:r>
          </w:p>
          <w:p w:rsidR="0000172A" w:rsidRDefault="0000172A" w:rsidP="00320900">
            <w:pPr>
              <w:spacing w:line="240" w:lineRule="auto"/>
              <w:rPr>
                <w:rFonts w:hint="eastAsia"/>
              </w:rPr>
            </w:pPr>
          </w:p>
          <w:p w:rsidR="0000172A" w:rsidRDefault="0000172A" w:rsidP="00320900">
            <w:pPr>
              <w:spacing w:line="240" w:lineRule="exact"/>
              <w:rPr>
                <w:rFonts w:hint="eastAsia"/>
              </w:rPr>
            </w:pPr>
          </w:p>
        </w:tc>
      </w:tr>
      <w:tr w:rsidR="0000172A">
        <w:tblPrEx>
          <w:tblCellMar>
            <w:top w:w="0" w:type="dxa"/>
            <w:bottom w:w="0" w:type="dxa"/>
          </w:tblCellMar>
        </w:tblPrEx>
        <w:trPr>
          <w:trHeight w:val="8008"/>
        </w:trPr>
        <w:tc>
          <w:tcPr>
            <w:tcW w:w="7770" w:type="dxa"/>
            <w:vMerge/>
            <w:tcBorders>
              <w:bottom w:val="single" w:sz="4" w:space="0" w:color="auto"/>
            </w:tcBorders>
          </w:tcPr>
          <w:p w:rsidR="0000172A" w:rsidRDefault="0000172A" w:rsidP="00320900">
            <w:pPr>
              <w:jc w:val="right"/>
              <w:rPr>
                <w:rFonts w:hint="eastAsia"/>
              </w:rPr>
            </w:pPr>
          </w:p>
        </w:tc>
        <w:tc>
          <w:tcPr>
            <w:tcW w:w="525" w:type="dxa"/>
            <w:vMerge/>
            <w:tcBorders>
              <w:bottom w:val="nil"/>
            </w:tcBorders>
          </w:tcPr>
          <w:p w:rsidR="0000172A" w:rsidRDefault="0000172A" w:rsidP="00320900">
            <w:pPr>
              <w:jc w:val="right"/>
              <w:rPr>
                <w:rFonts w:hint="eastAsia"/>
              </w:rPr>
            </w:pPr>
          </w:p>
        </w:tc>
        <w:tc>
          <w:tcPr>
            <w:tcW w:w="7665" w:type="dxa"/>
            <w:gridSpan w:val="2"/>
            <w:tcBorders>
              <w:top w:val="nil"/>
              <w:left w:val="nil"/>
              <w:bottom w:val="single" w:sz="4" w:space="0" w:color="auto"/>
            </w:tcBorders>
          </w:tcPr>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tbl>
            <w:tblPr>
              <w:tblpPr w:leftFromText="142" w:rightFromText="142" w:vertAnchor="text" w:horzAnchor="page" w:tblpX="1372"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5"/>
            </w:tblGrid>
            <w:tr w:rsidR="0000172A">
              <w:tblPrEx>
                <w:tblCellMar>
                  <w:top w:w="0" w:type="dxa"/>
                  <w:bottom w:w="0" w:type="dxa"/>
                </w:tblCellMar>
              </w:tblPrEx>
              <w:trPr>
                <w:trHeight w:val="1350"/>
              </w:trPr>
              <w:tc>
                <w:tcPr>
                  <w:tcW w:w="5665" w:type="dxa"/>
                </w:tcPr>
                <w:p w:rsidR="0000172A" w:rsidRDefault="0000172A" w:rsidP="00734932">
                  <w:pPr>
                    <w:widowControl/>
                    <w:wordWrap/>
                    <w:autoSpaceDE/>
                    <w:autoSpaceDN/>
                    <w:adjustRightInd/>
                    <w:spacing w:line="240" w:lineRule="auto"/>
                    <w:jc w:val="left"/>
                    <w:rPr>
                      <w:rFonts w:hint="eastAsia"/>
                    </w:rPr>
                  </w:pPr>
                  <w:r>
                    <w:rPr>
                      <w:rFonts w:hint="eastAsia"/>
                    </w:rPr>
                    <w:t xml:space="preserve">　　</w:t>
                  </w:r>
                </w:p>
                <w:p w:rsidR="0000172A" w:rsidRDefault="0000172A" w:rsidP="00734932">
                  <w:pPr>
                    <w:widowControl/>
                    <w:wordWrap/>
                    <w:autoSpaceDE/>
                    <w:autoSpaceDN/>
                    <w:adjustRightInd/>
                    <w:spacing w:line="240" w:lineRule="auto"/>
                    <w:jc w:val="left"/>
                    <w:rPr>
                      <w:rFonts w:hint="eastAsia"/>
                    </w:rPr>
                  </w:pPr>
                  <w:r>
                    <w:rPr>
                      <w:rFonts w:hint="eastAsia"/>
                    </w:rPr>
                    <w:t xml:space="preserve">〒５２２－８５０１　</w:t>
                  </w:r>
                  <w:smartTag w:uri="schemas-MSNCTYST-com/MSNCTYST" w:element="MSNCTYST">
                    <w:smartTagPr>
                      <w:attr w:name="AddressList" w:val="25:彦根市元町４番２号;"/>
                      <w:attr w:name="Address" w:val="彦根市元町４番２号"/>
                    </w:smartTagPr>
                    <w:r>
                      <w:rPr>
                        <w:rFonts w:hint="eastAsia"/>
                      </w:rPr>
                      <w:t>彦根市元町４番２号</w:t>
                    </w:r>
                  </w:smartTag>
                </w:p>
                <w:p w:rsidR="0000172A" w:rsidRPr="00AF734D" w:rsidRDefault="0000172A" w:rsidP="00734932">
                  <w:pPr>
                    <w:widowControl/>
                    <w:wordWrap/>
                    <w:autoSpaceDE/>
                    <w:autoSpaceDN/>
                    <w:adjustRightInd/>
                    <w:spacing w:line="240" w:lineRule="auto"/>
                    <w:jc w:val="left"/>
                    <w:rPr>
                      <w:rFonts w:hint="eastAsia"/>
                      <w:sz w:val="32"/>
                      <w:szCs w:val="32"/>
                    </w:rPr>
                  </w:pPr>
                  <w:r>
                    <w:rPr>
                      <w:rFonts w:hint="eastAsia"/>
                    </w:rPr>
                    <w:t xml:space="preserve">　　</w:t>
                  </w:r>
                  <w:smartTag w:uri="schemas-MSNCTYST-com/MSNCTYST" w:element="MSNCTYST">
                    <w:smartTagPr>
                      <w:attr w:name="AddressList" w:val="25:滋賀県彦根市;"/>
                      <w:attr w:name="Address" w:val="彦根市"/>
                    </w:smartTagPr>
                    <w:r w:rsidRPr="00AF734D">
                      <w:rPr>
                        <w:rFonts w:hint="eastAsia"/>
                        <w:sz w:val="32"/>
                        <w:szCs w:val="32"/>
                      </w:rPr>
                      <w:t>彦根市</w:t>
                    </w:r>
                  </w:smartTag>
                  <w:r w:rsidRPr="00AF734D">
                    <w:rPr>
                      <w:rFonts w:hint="eastAsia"/>
                      <w:sz w:val="32"/>
                      <w:szCs w:val="32"/>
                    </w:rPr>
                    <w:t>役所</w:t>
                  </w:r>
                </w:p>
                <w:p w:rsidR="0000172A" w:rsidRDefault="0000172A" w:rsidP="00734932">
                  <w:pPr>
                    <w:widowControl/>
                    <w:wordWrap/>
                    <w:autoSpaceDE/>
                    <w:autoSpaceDN/>
                    <w:adjustRightInd/>
                    <w:spacing w:line="240" w:lineRule="auto"/>
                    <w:jc w:val="left"/>
                    <w:rPr>
                      <w:rFonts w:hint="eastAsia"/>
                    </w:rPr>
                  </w:pPr>
                </w:p>
                <w:p w:rsidR="0000172A" w:rsidRDefault="0000172A" w:rsidP="00734932">
                  <w:pPr>
                    <w:widowControl/>
                    <w:wordWrap/>
                    <w:autoSpaceDE/>
                    <w:autoSpaceDN/>
                    <w:adjustRightInd/>
                    <w:spacing w:line="240" w:lineRule="auto"/>
                    <w:jc w:val="left"/>
                    <w:rPr>
                      <w:rFonts w:hint="eastAsia"/>
                    </w:rPr>
                  </w:pPr>
                  <w:r>
                    <w:rPr>
                      <w:rFonts w:hint="eastAsia"/>
                    </w:rPr>
                    <w:t xml:space="preserve">　　電話</w:t>
                  </w:r>
                </w:p>
                <w:p w:rsidR="0000172A" w:rsidRDefault="0000172A" w:rsidP="00734932">
                  <w:pPr>
                    <w:widowControl/>
                    <w:wordWrap/>
                    <w:autoSpaceDE/>
                    <w:autoSpaceDN/>
                    <w:adjustRightInd/>
                    <w:spacing w:line="240" w:lineRule="auto"/>
                    <w:jc w:val="left"/>
                    <w:rPr>
                      <w:rFonts w:hint="eastAsia"/>
                    </w:rPr>
                  </w:pPr>
                </w:p>
              </w:tc>
            </w:tr>
          </w:tbl>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p>
          <w:p w:rsidR="0000172A" w:rsidRDefault="0000172A" w:rsidP="00320900">
            <w:pPr>
              <w:widowControl/>
              <w:wordWrap/>
              <w:autoSpaceDE/>
              <w:autoSpaceDN/>
              <w:adjustRightInd/>
              <w:spacing w:line="240" w:lineRule="auto"/>
              <w:jc w:val="left"/>
              <w:rPr>
                <w:rFonts w:hint="eastAsia"/>
              </w:rPr>
            </w:pPr>
            <w:r>
              <w:rPr>
                <w:rFonts w:hint="eastAsia"/>
              </w:rPr>
              <w:t xml:space="preserve">　　・ご案内は内側にあります。ここからゆっくりとはがしてご覧ください。</w:t>
            </w:r>
          </w:p>
          <w:p w:rsidR="0000172A" w:rsidRDefault="0000172A" w:rsidP="00320900">
            <w:pPr>
              <w:jc w:val="right"/>
              <w:rPr>
                <w:rFonts w:hint="eastAsia"/>
              </w:rPr>
            </w:pPr>
          </w:p>
        </w:tc>
      </w:tr>
    </w:tbl>
    <w:p w:rsidR="004F3A5C" w:rsidRDefault="004F3A5C">
      <w:pPr>
        <w:spacing w:line="240" w:lineRule="exact"/>
        <w:rPr>
          <w:rFonts w:hint="eastAsia"/>
        </w:rPr>
      </w:pPr>
    </w:p>
    <w:p w:rsidR="00734932" w:rsidRDefault="00734932">
      <w:pPr>
        <w:spacing w:line="240" w:lineRule="exact"/>
        <w:rPr>
          <w:rFonts w:hint="eastAsia"/>
        </w:rPr>
      </w:pPr>
    </w:p>
    <w:p w:rsidR="00734932" w:rsidRDefault="00734932">
      <w:pPr>
        <w:spacing w:line="240" w:lineRule="exact"/>
        <w:rPr>
          <w:rFonts w:hint="eastAsia"/>
        </w:rPr>
      </w:pPr>
    </w:p>
    <w:p w:rsidR="00343806" w:rsidRDefault="00343806">
      <w:pPr>
        <w:spacing w:line="240" w:lineRule="exact"/>
        <w:rPr>
          <w:rFonts w:hint="eastAsia"/>
        </w:rPr>
      </w:pPr>
    </w:p>
    <w:p w:rsidR="00343806" w:rsidRDefault="00343806" w:rsidP="00343806">
      <w:pPr>
        <w:rPr>
          <w:rFonts w:hint="eastAsia"/>
        </w:rPr>
      </w:pPr>
      <w:r>
        <w:rPr>
          <w:rFonts w:hint="eastAsia"/>
        </w:rPr>
        <w:lastRenderedPageBreak/>
        <w:t>様式第46号の3(第5条関係)（裏）</w:t>
      </w:r>
    </w:p>
    <w:tbl>
      <w:tblPr>
        <w:tblW w:w="16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gridCol w:w="525"/>
        <w:gridCol w:w="7770"/>
      </w:tblGrid>
      <w:tr w:rsidR="00AF734D" w:rsidTr="00E63127">
        <w:tblPrEx>
          <w:tblCellMar>
            <w:top w:w="0" w:type="dxa"/>
            <w:bottom w:w="0" w:type="dxa"/>
          </w:tblCellMar>
        </w:tblPrEx>
        <w:trPr>
          <w:trHeight w:val="10135"/>
        </w:trPr>
        <w:tc>
          <w:tcPr>
            <w:tcW w:w="7770" w:type="dxa"/>
          </w:tcPr>
          <w:p w:rsidR="00374E76" w:rsidRDefault="00AD2F64" w:rsidP="00AF734D">
            <w:pPr>
              <w:spacing w:line="240" w:lineRule="auto"/>
              <w:rPr>
                <w:rFonts w:hint="eastAsia"/>
              </w:rPr>
            </w:pPr>
            <w:r>
              <w:rPr>
                <w:rFonts w:hint="eastAsia"/>
                <w:noProof/>
              </w:rPr>
              <w:pict>
                <v:rect id="_x0000_s1028" style="position:absolute;left:0;text-align:left;margin-left:85.05pt;margin-top:7.4pt;width:225pt;height:34.8pt;z-index:251657728" stroked="f">
                  <v:textbox style="mso-next-textbox:#_x0000_s1028" inset="5.85pt,.7pt,5.85pt,.7pt">
                    <w:txbxContent>
                      <w:p w:rsidR="00374E76" w:rsidRPr="00374E76" w:rsidRDefault="00374E76" w:rsidP="00BD36B9">
                        <w:pPr>
                          <w:ind w:firstLineChars="500" w:firstLine="1400"/>
                          <w:rPr>
                            <w:sz w:val="28"/>
                            <w:szCs w:val="28"/>
                          </w:rPr>
                        </w:pPr>
                        <w:r w:rsidRPr="00374E76">
                          <w:rPr>
                            <w:rFonts w:hint="eastAsia"/>
                            <w:sz w:val="28"/>
                            <w:szCs w:val="28"/>
                          </w:rPr>
                          <w:t>督</w:t>
                        </w:r>
                        <w:r w:rsidR="004E0069">
                          <w:rPr>
                            <w:rFonts w:hint="eastAsia"/>
                            <w:sz w:val="28"/>
                            <w:szCs w:val="28"/>
                          </w:rPr>
                          <w:t xml:space="preserve"> </w:t>
                        </w:r>
                        <w:r w:rsidRPr="00374E76">
                          <w:rPr>
                            <w:rFonts w:hint="eastAsia"/>
                            <w:sz w:val="28"/>
                            <w:szCs w:val="28"/>
                          </w:rPr>
                          <w:t>促</w:t>
                        </w:r>
                        <w:r w:rsidR="004E0069">
                          <w:rPr>
                            <w:rFonts w:hint="eastAsia"/>
                            <w:sz w:val="28"/>
                            <w:szCs w:val="28"/>
                          </w:rPr>
                          <w:t xml:space="preserve"> </w:t>
                        </w:r>
                        <w:r w:rsidRPr="00374E76">
                          <w:rPr>
                            <w:rFonts w:hint="eastAsia"/>
                            <w:sz w:val="28"/>
                            <w:szCs w:val="28"/>
                          </w:rPr>
                          <w:t>状</w:t>
                        </w:r>
                        <w:r w:rsidR="004E0069">
                          <w:rPr>
                            <w:rFonts w:hint="eastAsia"/>
                            <w:sz w:val="28"/>
                            <w:szCs w:val="28"/>
                          </w:rPr>
                          <w:t xml:space="preserve"> </w:t>
                        </w:r>
                      </w:p>
                    </w:txbxContent>
                  </v:textbox>
                </v:rect>
              </w:pict>
            </w:r>
          </w:p>
          <w:p w:rsidR="00374E76" w:rsidRDefault="00374E76" w:rsidP="00AF734D">
            <w:pPr>
              <w:spacing w:line="240" w:lineRule="auto"/>
              <w:rPr>
                <w:rFonts w:hint="eastAsia"/>
              </w:rPr>
            </w:pPr>
          </w:p>
          <w:p w:rsidR="00374E76" w:rsidRDefault="00374E76" w:rsidP="00374E76">
            <w:pPr>
              <w:rPr>
                <w:rFonts w:hint="eastAsia"/>
              </w:rPr>
            </w:pPr>
          </w:p>
          <w:p w:rsidR="00E63127" w:rsidRDefault="00E63127" w:rsidP="00374E76">
            <w:pPr>
              <w:rPr>
                <w:rFonts w:hint="eastAsia"/>
              </w:rPr>
            </w:pPr>
          </w:p>
          <w:p w:rsidR="00374E76" w:rsidRDefault="00374E76" w:rsidP="00240796">
            <w:pPr>
              <w:ind w:firstLineChars="100" w:firstLine="210"/>
              <w:rPr>
                <w:rFonts w:hint="eastAsia"/>
              </w:rPr>
            </w:pPr>
            <w:r>
              <w:rPr>
                <w:rFonts w:hint="eastAsia"/>
              </w:rPr>
              <w:t xml:space="preserve">　</w:t>
            </w:r>
            <w:bookmarkStart w:id="0" w:name="_MON_1268081376"/>
            <w:bookmarkStart w:id="1" w:name="_MON_1268081430"/>
            <w:bookmarkStart w:id="2" w:name="_MON_1268081594"/>
            <w:bookmarkStart w:id="3" w:name="_MON_1271620428"/>
            <w:bookmarkStart w:id="4" w:name="_MON_1271620436"/>
            <w:bookmarkEnd w:id="0"/>
            <w:bookmarkEnd w:id="1"/>
            <w:bookmarkEnd w:id="2"/>
            <w:bookmarkEnd w:id="3"/>
            <w:bookmarkEnd w:id="4"/>
            <w:r w:rsidR="00DA3787">
              <w:object w:dxaOrig="3203" w:dyaOrig="2246">
                <v:shape id="_x0000_i1026" type="#_x0000_t75" style="width:331.2pt;height:221.75pt" o:ole="">
                  <v:imagedata r:id="rId8" o:title=""/>
                </v:shape>
                <o:OLEObject Type="Embed" ProgID="Excel.Sheet.8" ShapeID="_x0000_i1026" DrawAspect="Content" ObjectID="_1819212408" r:id="rId9"/>
              </w:object>
            </w:r>
          </w:p>
          <w:p w:rsidR="00374E76" w:rsidRDefault="00374E76" w:rsidP="00374E76">
            <w:pPr>
              <w:rPr>
                <w:rFonts w:hint="eastAsia"/>
              </w:rPr>
            </w:pPr>
          </w:p>
          <w:p w:rsidR="00374E76" w:rsidRDefault="00374E76" w:rsidP="00374E76">
            <w:pPr>
              <w:rPr>
                <w:rFonts w:hint="eastAsia"/>
              </w:rPr>
            </w:pPr>
          </w:p>
          <w:p w:rsidR="00535FB4" w:rsidRPr="00374E76" w:rsidRDefault="00535FB4" w:rsidP="00535FB4">
            <w:pPr>
              <w:ind w:firstLineChars="400" w:firstLine="960"/>
              <w:rPr>
                <w:rFonts w:hint="eastAsia"/>
                <w:sz w:val="24"/>
                <w:szCs w:val="24"/>
              </w:rPr>
            </w:pPr>
            <w:r w:rsidRPr="00374E76">
              <w:rPr>
                <w:rFonts w:hint="eastAsia"/>
                <w:sz w:val="24"/>
                <w:szCs w:val="24"/>
              </w:rPr>
              <w:t xml:space="preserve">上記の金額が　　　　　　　</w:t>
            </w:r>
            <w:r>
              <w:rPr>
                <w:rFonts w:hint="eastAsia"/>
                <w:sz w:val="24"/>
                <w:szCs w:val="24"/>
              </w:rPr>
              <w:t xml:space="preserve">　　</w:t>
            </w:r>
            <w:r w:rsidRPr="00374E76">
              <w:rPr>
                <w:rFonts w:hint="eastAsia"/>
                <w:sz w:val="24"/>
                <w:szCs w:val="24"/>
              </w:rPr>
              <w:t xml:space="preserve">　　　</w:t>
            </w:r>
            <w:r>
              <w:rPr>
                <w:rFonts w:hint="eastAsia"/>
                <w:sz w:val="24"/>
                <w:szCs w:val="24"/>
              </w:rPr>
              <w:t xml:space="preserve">　</w:t>
            </w:r>
            <w:r w:rsidRPr="00374E76">
              <w:rPr>
                <w:rFonts w:hint="eastAsia"/>
                <w:sz w:val="24"/>
                <w:szCs w:val="24"/>
              </w:rPr>
              <w:t>現在未納と</w:t>
            </w:r>
          </w:p>
          <w:p w:rsidR="00535FB4" w:rsidRDefault="00535FB4" w:rsidP="00535FB4">
            <w:pPr>
              <w:ind w:firstLineChars="300" w:firstLine="720"/>
              <w:rPr>
                <w:rFonts w:hint="eastAsia"/>
                <w:sz w:val="24"/>
                <w:szCs w:val="24"/>
              </w:rPr>
            </w:pPr>
            <w:r w:rsidRPr="00374E76">
              <w:rPr>
                <w:rFonts w:hint="eastAsia"/>
                <w:sz w:val="24"/>
                <w:szCs w:val="24"/>
              </w:rPr>
              <w:t>なっていますので、</w:t>
            </w:r>
            <w:r>
              <w:rPr>
                <w:rFonts w:hint="eastAsia"/>
                <w:sz w:val="24"/>
                <w:szCs w:val="24"/>
              </w:rPr>
              <w:t>至急納入して下さい。なお、納入と</w:t>
            </w:r>
          </w:p>
          <w:p w:rsidR="00535FB4" w:rsidRDefault="00535FB4" w:rsidP="00535FB4">
            <w:pPr>
              <w:ind w:firstLineChars="300" w:firstLine="720"/>
              <w:rPr>
                <w:rFonts w:hint="eastAsia"/>
                <w:sz w:val="24"/>
                <w:szCs w:val="24"/>
              </w:rPr>
            </w:pPr>
            <w:r>
              <w:rPr>
                <w:rFonts w:hint="eastAsia"/>
                <w:sz w:val="24"/>
                <w:szCs w:val="24"/>
              </w:rPr>
              <w:t>入れ違いに督促状が送達された場合は、あしからずご了</w:t>
            </w:r>
          </w:p>
          <w:p w:rsidR="00535FB4" w:rsidRPr="00374E76" w:rsidRDefault="00535FB4" w:rsidP="00535FB4">
            <w:pPr>
              <w:ind w:firstLineChars="300" w:firstLine="720"/>
              <w:rPr>
                <w:rFonts w:hint="eastAsia"/>
                <w:sz w:val="24"/>
                <w:szCs w:val="24"/>
              </w:rPr>
            </w:pPr>
            <w:r>
              <w:rPr>
                <w:rFonts w:hint="eastAsia"/>
                <w:sz w:val="24"/>
                <w:szCs w:val="24"/>
              </w:rPr>
              <w:t>承ください。</w:t>
            </w:r>
          </w:p>
          <w:p w:rsidR="00240796" w:rsidRDefault="00240796" w:rsidP="00374E76">
            <w:pPr>
              <w:rPr>
                <w:rFonts w:hint="eastAsia"/>
                <w:sz w:val="18"/>
                <w:szCs w:val="18"/>
              </w:rPr>
            </w:pPr>
          </w:p>
          <w:p w:rsidR="00E63127" w:rsidRDefault="00E63127" w:rsidP="00E63127">
            <w:pPr>
              <w:rPr>
                <w:rFonts w:hint="eastAsia"/>
                <w:sz w:val="24"/>
              </w:rPr>
            </w:pPr>
          </w:p>
          <w:p w:rsidR="00374E76" w:rsidRDefault="00374E76" w:rsidP="00240796">
            <w:pPr>
              <w:ind w:firstLineChars="1700" w:firstLine="4080"/>
              <w:rPr>
                <w:rFonts w:hint="eastAsia"/>
              </w:rPr>
            </w:pPr>
            <w:r w:rsidRPr="00C224B5">
              <w:rPr>
                <w:rFonts w:hint="eastAsia"/>
                <w:sz w:val="24"/>
              </w:rPr>
              <w:t>彦根市長</w:t>
            </w:r>
            <w:r w:rsidR="00240796">
              <w:rPr>
                <w:rFonts w:hint="eastAsia"/>
                <w:sz w:val="24"/>
              </w:rPr>
              <w:t xml:space="preserve">　　　</w:t>
            </w:r>
            <w:r w:rsidR="00240796" w:rsidRPr="00243630">
              <w:rPr>
                <w:rFonts w:hint="eastAsia"/>
                <w:sz w:val="24"/>
                <w:szCs w:val="24"/>
                <w:bdr w:val="single" w:sz="4" w:space="0" w:color="auto"/>
              </w:rPr>
              <w:t>印</w:t>
            </w:r>
          </w:p>
          <w:p w:rsidR="00243630" w:rsidRPr="00B60672" w:rsidRDefault="00243630">
            <w:pPr>
              <w:spacing w:line="240" w:lineRule="exact"/>
              <w:rPr>
                <w:rFonts w:hint="eastAsia"/>
                <w:sz w:val="24"/>
                <w:szCs w:val="24"/>
              </w:rPr>
            </w:pPr>
          </w:p>
        </w:tc>
        <w:tc>
          <w:tcPr>
            <w:tcW w:w="525" w:type="dxa"/>
            <w:tcBorders>
              <w:top w:val="nil"/>
              <w:bottom w:val="nil"/>
            </w:tcBorders>
          </w:tcPr>
          <w:p w:rsidR="00AF734D" w:rsidRDefault="00AF734D">
            <w:pPr>
              <w:spacing w:line="240" w:lineRule="exact"/>
              <w:rPr>
                <w:rFonts w:hint="eastAsia"/>
              </w:rPr>
            </w:pPr>
          </w:p>
        </w:tc>
        <w:tc>
          <w:tcPr>
            <w:tcW w:w="7770" w:type="dxa"/>
          </w:tcPr>
          <w:p w:rsidR="00AF734D" w:rsidRDefault="00AF734D">
            <w:pPr>
              <w:spacing w:line="240" w:lineRule="exact"/>
              <w:rPr>
                <w:rFonts w:hint="eastAsia"/>
                <w:sz w:val="24"/>
                <w:szCs w:val="24"/>
              </w:rPr>
            </w:pPr>
          </w:p>
          <w:p w:rsidR="00AD2F64" w:rsidRDefault="00AD2F64" w:rsidP="00E9449F">
            <w:pPr>
              <w:spacing w:line="240" w:lineRule="auto"/>
              <w:rPr>
                <w:rFonts w:hint="eastAsia"/>
                <w:sz w:val="24"/>
                <w:szCs w:val="24"/>
              </w:rPr>
            </w:pPr>
          </w:p>
          <w:p w:rsidR="00AD2F64" w:rsidRDefault="00AD2F64" w:rsidP="00E9449F">
            <w:pPr>
              <w:spacing w:line="240" w:lineRule="auto"/>
              <w:rPr>
                <w:rFonts w:hint="eastAsia"/>
                <w:sz w:val="24"/>
                <w:szCs w:val="24"/>
              </w:rPr>
            </w:pPr>
          </w:p>
          <w:p w:rsidR="00AF734D" w:rsidRPr="004F3A5C" w:rsidRDefault="00B60672" w:rsidP="00E9449F">
            <w:pPr>
              <w:spacing w:line="240" w:lineRule="auto"/>
              <w:ind w:firstLineChars="100" w:firstLine="240"/>
              <w:rPr>
                <w:rFonts w:hint="eastAsia"/>
                <w:sz w:val="24"/>
                <w:szCs w:val="24"/>
              </w:rPr>
            </w:pPr>
            <w:r w:rsidRPr="004F3A5C">
              <w:rPr>
                <w:rFonts w:hint="eastAsia"/>
                <w:sz w:val="24"/>
                <w:szCs w:val="24"/>
              </w:rPr>
              <w:t>◎延滞金</w:t>
            </w:r>
            <w:r w:rsidR="00240796">
              <w:rPr>
                <w:rFonts w:hint="eastAsia"/>
                <w:sz w:val="24"/>
                <w:szCs w:val="24"/>
              </w:rPr>
              <w:t>の計算</w:t>
            </w:r>
          </w:p>
          <w:p w:rsidR="00E9449F" w:rsidRDefault="00E9449F" w:rsidP="00E9449F">
            <w:pPr>
              <w:spacing w:line="320" w:lineRule="exact"/>
              <w:ind w:firstLineChars="400" w:firstLine="960"/>
              <w:rPr>
                <w:sz w:val="24"/>
                <w:szCs w:val="24"/>
              </w:rPr>
            </w:pPr>
            <w:r>
              <w:rPr>
                <w:rFonts w:hint="eastAsia"/>
                <w:sz w:val="24"/>
                <w:szCs w:val="24"/>
              </w:rPr>
              <w:t>納期限の翌日から彦根市市税条例で定める割合(最初</w:t>
            </w:r>
          </w:p>
          <w:p w:rsidR="00E9449F" w:rsidRDefault="00E9449F" w:rsidP="00E9449F">
            <w:pPr>
              <w:spacing w:line="320" w:lineRule="exact"/>
              <w:ind w:firstLineChars="300" w:firstLine="720"/>
              <w:rPr>
                <w:rFonts w:hint="eastAsia"/>
                <w:sz w:val="24"/>
                <w:szCs w:val="24"/>
              </w:rPr>
            </w:pPr>
            <w:r>
              <w:rPr>
                <w:rFonts w:hint="eastAsia"/>
                <w:sz w:val="24"/>
                <w:szCs w:val="24"/>
              </w:rPr>
              <w:t>の1</w:t>
            </w:r>
            <w:r w:rsidR="00213A2A">
              <w:rPr>
                <w:rFonts w:hint="eastAsia"/>
                <w:sz w:val="24"/>
                <w:szCs w:val="24"/>
              </w:rPr>
              <w:t>箇月</w:t>
            </w:r>
            <w:r>
              <w:rPr>
                <w:rFonts w:hint="eastAsia"/>
                <w:sz w:val="24"/>
                <w:szCs w:val="24"/>
              </w:rPr>
              <w:t>は上限　年7.3%、1</w:t>
            </w:r>
            <w:r w:rsidR="00213A2A">
              <w:rPr>
                <w:rFonts w:hint="eastAsia"/>
                <w:sz w:val="24"/>
                <w:szCs w:val="24"/>
              </w:rPr>
              <w:t>箇月</w:t>
            </w:r>
            <w:r>
              <w:rPr>
                <w:rFonts w:hint="eastAsia"/>
                <w:sz w:val="24"/>
                <w:szCs w:val="24"/>
              </w:rPr>
              <w:t>経過後は上限　年14.6%)</w:t>
            </w:r>
          </w:p>
          <w:p w:rsidR="00E9449F" w:rsidRDefault="00E9449F" w:rsidP="00E9449F">
            <w:pPr>
              <w:spacing w:line="320" w:lineRule="exact"/>
              <w:ind w:firstLineChars="300" w:firstLine="720"/>
              <w:rPr>
                <w:rFonts w:hint="eastAsia"/>
                <w:sz w:val="24"/>
                <w:szCs w:val="24"/>
              </w:rPr>
            </w:pPr>
            <w:r>
              <w:rPr>
                <w:rFonts w:hint="eastAsia"/>
                <w:sz w:val="24"/>
                <w:szCs w:val="24"/>
              </w:rPr>
              <w:t>で納付の日までの日数に応じ、延滞金が加算されます。</w:t>
            </w:r>
          </w:p>
          <w:p w:rsidR="00AD2F64" w:rsidRDefault="00AD2F64" w:rsidP="00E9449F">
            <w:pPr>
              <w:spacing w:line="240" w:lineRule="auto"/>
              <w:rPr>
                <w:rFonts w:hint="eastAsia"/>
                <w:sz w:val="24"/>
                <w:szCs w:val="24"/>
              </w:rPr>
            </w:pPr>
          </w:p>
          <w:p w:rsidR="00B60672" w:rsidRPr="004F3A5C" w:rsidRDefault="00B60672" w:rsidP="004F3A5C">
            <w:pPr>
              <w:spacing w:line="240" w:lineRule="auto"/>
              <w:ind w:left="210"/>
              <w:rPr>
                <w:rFonts w:hint="eastAsia"/>
                <w:sz w:val="24"/>
                <w:szCs w:val="24"/>
              </w:rPr>
            </w:pPr>
            <w:r w:rsidRPr="004F3A5C">
              <w:rPr>
                <w:rFonts w:hint="eastAsia"/>
                <w:sz w:val="24"/>
                <w:szCs w:val="24"/>
              </w:rPr>
              <w:t>◎滞納処分</w:t>
            </w:r>
          </w:p>
          <w:p w:rsidR="00AD2F64" w:rsidRDefault="00AD2F64" w:rsidP="00AD2F64">
            <w:pPr>
              <w:spacing w:line="240" w:lineRule="auto"/>
              <w:ind w:leftChars="200" w:left="420" w:firstLineChars="200" w:firstLine="480"/>
              <w:rPr>
                <w:rFonts w:hint="eastAsia"/>
                <w:sz w:val="24"/>
                <w:szCs w:val="24"/>
              </w:rPr>
            </w:pPr>
            <w:r w:rsidRPr="00AD2F64">
              <w:rPr>
                <w:rFonts w:hint="eastAsia"/>
                <w:sz w:val="24"/>
                <w:szCs w:val="24"/>
              </w:rPr>
              <w:t>この督促状を発した日から起算して10日を経過した日ま</w:t>
            </w:r>
          </w:p>
          <w:p w:rsidR="00AD2F64" w:rsidRDefault="00AD2F64" w:rsidP="00AD2F64">
            <w:pPr>
              <w:spacing w:line="240" w:lineRule="auto"/>
              <w:ind w:leftChars="200" w:left="420" w:firstLineChars="100" w:firstLine="240"/>
              <w:rPr>
                <w:rFonts w:hint="eastAsia"/>
                <w:sz w:val="24"/>
                <w:szCs w:val="24"/>
              </w:rPr>
            </w:pPr>
            <w:r w:rsidRPr="00AD2F64">
              <w:rPr>
                <w:rFonts w:hint="eastAsia"/>
                <w:sz w:val="24"/>
                <w:szCs w:val="24"/>
              </w:rPr>
              <w:t>でに完納されない時は、地方税法の規定により財産差押の</w:t>
            </w:r>
          </w:p>
          <w:p w:rsidR="00B60672" w:rsidRPr="00AD2F64" w:rsidRDefault="008D7028" w:rsidP="00AD2F64">
            <w:pPr>
              <w:spacing w:line="240" w:lineRule="auto"/>
              <w:ind w:leftChars="200" w:left="420" w:firstLineChars="100" w:firstLine="240"/>
              <w:rPr>
                <w:rFonts w:hint="eastAsia"/>
                <w:sz w:val="24"/>
                <w:szCs w:val="24"/>
              </w:rPr>
            </w:pPr>
            <w:r>
              <w:rPr>
                <w:rFonts w:hint="eastAsia"/>
                <w:sz w:val="24"/>
                <w:szCs w:val="24"/>
              </w:rPr>
              <w:t>処分を受</w:t>
            </w:r>
            <w:r w:rsidR="00AD2F64" w:rsidRPr="00AD2F64">
              <w:rPr>
                <w:rFonts w:hint="eastAsia"/>
                <w:sz w:val="24"/>
                <w:szCs w:val="24"/>
              </w:rPr>
              <w:t>けることになります。</w:t>
            </w:r>
          </w:p>
          <w:p w:rsidR="00B60672" w:rsidRDefault="00B60672" w:rsidP="004F3A5C">
            <w:pPr>
              <w:spacing w:line="240" w:lineRule="auto"/>
              <w:rPr>
                <w:rFonts w:hint="eastAsia"/>
              </w:rPr>
            </w:pPr>
          </w:p>
          <w:p w:rsidR="003F05EB" w:rsidRPr="00A5684A" w:rsidRDefault="003F05EB" w:rsidP="003F05EB">
            <w:pPr>
              <w:wordWrap/>
              <w:autoSpaceDE/>
              <w:autoSpaceDN/>
              <w:adjustRightInd/>
              <w:spacing w:line="336" w:lineRule="atLeast"/>
              <w:rPr>
                <w:rFonts w:hAnsi="ＭＳ 明朝" w:hint="eastAsia"/>
                <w:kern w:val="0"/>
                <w:szCs w:val="22"/>
              </w:rPr>
            </w:pPr>
            <w:r w:rsidRPr="00A5684A">
              <w:rPr>
                <w:rFonts w:hAnsi="ＭＳ 明朝" w:hint="eastAsia"/>
                <w:kern w:val="0"/>
                <w:szCs w:val="22"/>
              </w:rPr>
              <w:t>教示</w:t>
            </w:r>
          </w:p>
          <w:p w:rsidR="003F05EB" w:rsidRPr="00A5684A" w:rsidRDefault="003F05EB" w:rsidP="003F05EB">
            <w:pPr>
              <w:wordWrap/>
              <w:autoSpaceDE/>
              <w:autoSpaceDN/>
              <w:adjustRightInd/>
              <w:spacing w:line="336" w:lineRule="atLeast"/>
              <w:ind w:leftChars="100" w:left="420" w:hangingChars="100" w:hanging="210"/>
              <w:rPr>
                <w:rFonts w:hAnsi="ＭＳ 明朝" w:hint="eastAsia"/>
                <w:kern w:val="0"/>
                <w:szCs w:val="22"/>
              </w:rPr>
            </w:pPr>
            <w:r w:rsidRPr="00A5684A">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F05EB" w:rsidRPr="00A5684A" w:rsidRDefault="003F05EB" w:rsidP="003F05EB">
            <w:pPr>
              <w:wordWrap/>
              <w:autoSpaceDE/>
              <w:autoSpaceDN/>
              <w:adjustRightInd/>
              <w:spacing w:line="336" w:lineRule="atLeast"/>
              <w:ind w:leftChars="100" w:left="420" w:hangingChars="100" w:hanging="210"/>
              <w:rPr>
                <w:rFonts w:hAnsi="ＭＳ 明朝" w:hint="eastAsia"/>
                <w:kern w:val="0"/>
                <w:szCs w:val="22"/>
              </w:rPr>
            </w:pPr>
            <w:r w:rsidRPr="00A5684A">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3F05EB" w:rsidRPr="00A5684A" w:rsidRDefault="003F05EB" w:rsidP="003F05EB">
            <w:pPr>
              <w:wordWrap/>
              <w:autoSpaceDE/>
              <w:autoSpaceDN/>
              <w:adjustRightInd/>
              <w:spacing w:line="336" w:lineRule="atLeast"/>
              <w:ind w:leftChars="200" w:left="420" w:firstLineChars="100" w:firstLine="210"/>
              <w:rPr>
                <w:rFonts w:hAnsi="ＭＳ 明朝" w:hint="eastAsia"/>
                <w:kern w:val="0"/>
                <w:szCs w:val="22"/>
              </w:rPr>
            </w:pPr>
            <w:r w:rsidRPr="00A5684A">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3F05EB" w:rsidRPr="00A5684A" w:rsidRDefault="003F05EB" w:rsidP="003F05EB">
            <w:pPr>
              <w:wordWrap/>
              <w:autoSpaceDE/>
              <w:autoSpaceDN/>
              <w:adjustRightInd/>
              <w:spacing w:line="336" w:lineRule="atLeast"/>
              <w:ind w:leftChars="200" w:left="420" w:firstLineChars="100" w:firstLine="210"/>
              <w:rPr>
                <w:rFonts w:hAnsi="ＭＳ 明朝" w:hint="eastAsia"/>
                <w:kern w:val="0"/>
                <w:szCs w:val="22"/>
              </w:rPr>
            </w:pPr>
            <w:r w:rsidRPr="00A5684A">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3F05EB" w:rsidRPr="00A5684A" w:rsidRDefault="003F05EB" w:rsidP="003F05EB">
            <w:pPr>
              <w:wordWrap/>
              <w:autoSpaceDE/>
              <w:autoSpaceDN/>
              <w:adjustRightInd/>
              <w:spacing w:line="336" w:lineRule="atLeast"/>
              <w:ind w:leftChars="100" w:left="210" w:firstLineChars="100" w:firstLine="210"/>
              <w:rPr>
                <w:rFonts w:hAnsi="ＭＳ 明朝" w:hint="eastAsia"/>
                <w:kern w:val="0"/>
                <w:szCs w:val="22"/>
              </w:rPr>
            </w:pPr>
            <w:r w:rsidRPr="00A5684A">
              <w:rPr>
                <w:rFonts w:hAnsi="ＭＳ 明朝" w:hint="eastAsia"/>
                <w:kern w:val="0"/>
                <w:szCs w:val="22"/>
              </w:rPr>
              <w:t>(1)　審査請求があった日から3箇月を経過しても裁決がないとき。</w:t>
            </w:r>
          </w:p>
          <w:p w:rsidR="003F05EB" w:rsidRPr="00A5684A" w:rsidRDefault="003F05EB" w:rsidP="003F05EB">
            <w:pPr>
              <w:wordWrap/>
              <w:autoSpaceDE/>
              <w:autoSpaceDN/>
              <w:adjustRightInd/>
              <w:spacing w:line="336" w:lineRule="atLeast"/>
              <w:ind w:leftChars="200" w:left="630" w:hangingChars="100" w:hanging="210"/>
              <w:rPr>
                <w:rFonts w:hAnsi="ＭＳ 明朝" w:hint="eastAsia"/>
                <w:kern w:val="0"/>
                <w:szCs w:val="22"/>
              </w:rPr>
            </w:pPr>
            <w:r w:rsidRPr="00A5684A">
              <w:rPr>
                <w:rFonts w:hAnsi="ＭＳ 明朝" w:hint="eastAsia"/>
                <w:kern w:val="0"/>
                <w:szCs w:val="22"/>
              </w:rPr>
              <w:t>(2)　処分、処分の執行または手続の続行により生じる著しい損害を避けるため緊急の必要があるとき。</w:t>
            </w:r>
          </w:p>
          <w:p w:rsidR="003F05EB" w:rsidRPr="00A5684A" w:rsidRDefault="003F05EB" w:rsidP="003F05EB">
            <w:pPr>
              <w:wordWrap/>
              <w:autoSpaceDE/>
              <w:autoSpaceDN/>
              <w:adjustRightInd/>
              <w:spacing w:line="336" w:lineRule="atLeast"/>
              <w:ind w:leftChars="100" w:left="210" w:firstLineChars="100" w:firstLine="210"/>
              <w:rPr>
                <w:rFonts w:hAnsi="ＭＳ 明朝" w:hint="eastAsia"/>
                <w:kern w:val="0"/>
                <w:szCs w:val="22"/>
              </w:rPr>
            </w:pPr>
            <w:r w:rsidRPr="00A5684A">
              <w:rPr>
                <w:rFonts w:hAnsi="ＭＳ 明朝" w:hint="eastAsia"/>
                <w:kern w:val="0"/>
                <w:szCs w:val="22"/>
              </w:rPr>
              <w:t>(3)　その他裁決を経ないことにつき正当な理由があるとき。</w:t>
            </w:r>
          </w:p>
          <w:p w:rsidR="00056218" w:rsidRPr="003F05EB" w:rsidRDefault="00056218" w:rsidP="00AD2F64">
            <w:pPr>
              <w:spacing w:line="240" w:lineRule="exact"/>
              <w:rPr>
                <w:rFonts w:hint="eastAsia"/>
                <w:sz w:val="24"/>
                <w:szCs w:val="24"/>
              </w:rPr>
            </w:pPr>
          </w:p>
        </w:tc>
      </w:tr>
    </w:tbl>
    <w:p w:rsidR="004F3A5C" w:rsidRPr="003F05EB" w:rsidRDefault="004F3A5C" w:rsidP="00A328DF">
      <w:pPr>
        <w:rPr>
          <w:rFonts w:hint="eastAsia"/>
        </w:rPr>
      </w:pPr>
    </w:p>
    <w:sectPr w:rsidR="004F3A5C" w:rsidRPr="003F05EB">
      <w:pgSz w:w="20639" w:h="14572"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D6F" w:rsidRDefault="00FD3D6F">
      <w:r>
        <w:separator/>
      </w:r>
    </w:p>
  </w:endnote>
  <w:endnote w:type="continuationSeparator" w:id="0">
    <w:p w:rsidR="00FD3D6F" w:rsidRDefault="00FD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D6F" w:rsidRDefault="00FD3D6F">
      <w:r>
        <w:separator/>
      </w:r>
    </w:p>
  </w:footnote>
  <w:footnote w:type="continuationSeparator" w:id="0">
    <w:p w:rsidR="00FD3D6F" w:rsidRDefault="00FD3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662"/>
    <w:multiLevelType w:val="hybridMultilevel"/>
    <w:tmpl w:val="B0B6AECC"/>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D81F5E"/>
    <w:multiLevelType w:val="hybridMultilevel"/>
    <w:tmpl w:val="1D2A209E"/>
    <w:lvl w:ilvl="0" w:tplc="FEB6576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C1701E1"/>
    <w:multiLevelType w:val="hybridMultilevel"/>
    <w:tmpl w:val="7C58D7C4"/>
    <w:lvl w:ilvl="0" w:tplc="FFA6364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11601759">
    <w:abstractNumId w:val="1"/>
  </w:num>
  <w:num w:numId="2" w16cid:durableId="1798794897">
    <w:abstractNumId w:val="2"/>
  </w:num>
  <w:num w:numId="3" w16cid:durableId="4930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20C5"/>
    <w:rsid w:val="0000172A"/>
    <w:rsid w:val="00051666"/>
    <w:rsid w:val="00056218"/>
    <w:rsid w:val="000F5D9B"/>
    <w:rsid w:val="0017145B"/>
    <w:rsid w:val="001D1E7A"/>
    <w:rsid w:val="00213A2A"/>
    <w:rsid w:val="00240796"/>
    <w:rsid w:val="00243630"/>
    <w:rsid w:val="002920C5"/>
    <w:rsid w:val="0029246D"/>
    <w:rsid w:val="002D3225"/>
    <w:rsid w:val="00320900"/>
    <w:rsid w:val="00343806"/>
    <w:rsid w:val="0036063F"/>
    <w:rsid w:val="00374E76"/>
    <w:rsid w:val="003A0B0B"/>
    <w:rsid w:val="003F05EB"/>
    <w:rsid w:val="003F61E0"/>
    <w:rsid w:val="00453779"/>
    <w:rsid w:val="004E0069"/>
    <w:rsid w:val="004F3A5C"/>
    <w:rsid w:val="00535FB4"/>
    <w:rsid w:val="005D0CEB"/>
    <w:rsid w:val="006036CD"/>
    <w:rsid w:val="00646D3E"/>
    <w:rsid w:val="0065702A"/>
    <w:rsid w:val="00672A2F"/>
    <w:rsid w:val="0067323F"/>
    <w:rsid w:val="006D1559"/>
    <w:rsid w:val="00734932"/>
    <w:rsid w:val="00746DE4"/>
    <w:rsid w:val="00773DD8"/>
    <w:rsid w:val="007B0D00"/>
    <w:rsid w:val="008D7028"/>
    <w:rsid w:val="008F5434"/>
    <w:rsid w:val="009740CF"/>
    <w:rsid w:val="00A033E4"/>
    <w:rsid w:val="00A328DF"/>
    <w:rsid w:val="00A5684A"/>
    <w:rsid w:val="00A60116"/>
    <w:rsid w:val="00AD2F64"/>
    <w:rsid w:val="00AF734D"/>
    <w:rsid w:val="00B60672"/>
    <w:rsid w:val="00B8436C"/>
    <w:rsid w:val="00BA11E0"/>
    <w:rsid w:val="00BD36B9"/>
    <w:rsid w:val="00C5195E"/>
    <w:rsid w:val="00C84C0D"/>
    <w:rsid w:val="00CC072D"/>
    <w:rsid w:val="00CD48F6"/>
    <w:rsid w:val="00D31984"/>
    <w:rsid w:val="00D5011B"/>
    <w:rsid w:val="00DA3787"/>
    <w:rsid w:val="00DF2137"/>
    <w:rsid w:val="00E63127"/>
    <w:rsid w:val="00E65E27"/>
    <w:rsid w:val="00E9449F"/>
    <w:rsid w:val="00E96859"/>
    <w:rsid w:val="00F032AB"/>
    <w:rsid w:val="00F72912"/>
    <w:rsid w:val="00F72CF1"/>
    <w:rsid w:val="00FD3D6F"/>
    <w:rsid w:val="00FD5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A5684A"/>
    <w:pPr>
      <w:spacing w:line="240" w:lineRule="auto"/>
    </w:pPr>
    <w:rPr>
      <w:rFonts w:ascii="Arial" w:eastAsia="ＭＳ ゴシック" w:hAnsi="Arial"/>
      <w:sz w:val="18"/>
      <w:szCs w:val="18"/>
    </w:rPr>
  </w:style>
  <w:style w:type="character" w:customStyle="1" w:styleId="a6">
    <w:name w:val="吹き出し (文字)"/>
    <w:link w:val="a5"/>
    <w:rsid w:val="00A568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様式第46号その2(第5条関係)</vt:lpstr>
      <vt:lpstr>様式第46号その2(第5条関係)</vt:lpstr>
    </vt:vector>
  </TitlesOfParts>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様式第46号その2(第5条関係)</dc:title>
  <dc:subject/>
  <dc:creator/>
  <cp:keywords/>
  <cp:lastModifiedBy/>
  <cp:revision>1</cp:revision>
  <cp:lastPrinted>2008-03-27T02:49:00Z</cp:lastPrinted>
  <dcterms:created xsi:type="dcterms:W3CDTF">2025-09-12T11:00:00Z</dcterms:created>
  <dcterms:modified xsi:type="dcterms:W3CDTF">2025-09-12T11:00:00Z</dcterms:modified>
</cp:coreProperties>
</file>