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035" w:rsidRDefault="00A34035" w:rsidP="003E45B1">
      <w:pPr>
        <w:spacing w:after="120"/>
        <w:ind w:firstLineChars="100" w:firstLine="210"/>
        <w:rPr>
          <w:rFonts w:ascii="‚l‚r –¾’©" w:hint="eastAsia"/>
        </w:rPr>
      </w:pPr>
      <w:r>
        <w:rPr>
          <w:rFonts w:hint="eastAsia"/>
        </w:rPr>
        <w:t>様式第33号</w:t>
      </w:r>
      <w:r>
        <w:rPr>
          <w:rFonts w:ascii="‚l‚r –¾’©"/>
        </w:rPr>
        <w:t>(</w:t>
      </w:r>
      <w:r>
        <w:rPr>
          <w:rFonts w:hint="eastAsia"/>
        </w:rPr>
        <w:t>第5条関係</w:t>
      </w:r>
      <w:r>
        <w:rPr>
          <w:rFonts w:ascii="‚l‚r –¾’©"/>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715"/>
        <w:gridCol w:w="7151"/>
      </w:tblGrid>
      <w:tr w:rsidR="003E45B1" w:rsidTr="003E45B1">
        <w:tblPrEx>
          <w:tblCellMar>
            <w:top w:w="0" w:type="dxa"/>
            <w:bottom w:w="0" w:type="dxa"/>
          </w:tblCellMar>
        </w:tblPrEx>
        <w:trPr>
          <w:trHeight w:val="600"/>
        </w:trPr>
        <w:tc>
          <w:tcPr>
            <w:tcW w:w="9356" w:type="dxa"/>
            <w:gridSpan w:val="3"/>
            <w:vAlign w:val="center"/>
          </w:tcPr>
          <w:p w:rsidR="003E45B1" w:rsidRDefault="003E45B1">
            <w:pPr>
              <w:jc w:val="center"/>
              <w:rPr>
                <w:rFonts w:ascii="‚l‚r –¾’©"/>
              </w:rPr>
            </w:pPr>
            <w:r>
              <w:rPr>
                <w:rFonts w:hint="eastAsia"/>
                <w:spacing w:val="105"/>
              </w:rPr>
              <w:t>保全担保提供命令</w:t>
            </w:r>
            <w:r>
              <w:rPr>
                <w:rFonts w:hint="eastAsia"/>
              </w:rPr>
              <w:t>書</w:t>
            </w:r>
          </w:p>
        </w:tc>
      </w:tr>
      <w:tr w:rsidR="00A34035" w:rsidTr="003E45B1">
        <w:tblPrEx>
          <w:tblCellMar>
            <w:top w:w="0" w:type="dxa"/>
            <w:bottom w:w="0" w:type="dxa"/>
          </w:tblCellMar>
        </w:tblPrEx>
        <w:trPr>
          <w:cantSplit/>
          <w:trHeight w:val="3622"/>
        </w:trPr>
        <w:tc>
          <w:tcPr>
            <w:tcW w:w="9356" w:type="dxa"/>
            <w:gridSpan w:val="3"/>
            <w:vAlign w:val="center"/>
          </w:tcPr>
          <w:p w:rsidR="003E45B1" w:rsidRDefault="003E45B1">
            <w:pPr>
              <w:spacing w:after="200"/>
              <w:jc w:val="right"/>
              <w:rPr>
                <w:rFonts w:hint="eastAsia"/>
              </w:rPr>
            </w:pPr>
            <w:r>
              <w:rPr>
                <w:rFonts w:hint="eastAsia"/>
              </w:rPr>
              <w:t xml:space="preserve">第　　　　　号　</w:t>
            </w:r>
          </w:p>
          <w:p w:rsidR="00A34035" w:rsidRDefault="003E45B1">
            <w:pPr>
              <w:spacing w:after="200"/>
              <w:jc w:val="right"/>
              <w:rPr>
                <w:rFonts w:ascii="‚l‚r –¾’©"/>
              </w:rPr>
            </w:pPr>
            <w:r>
              <w:rPr>
                <w:rFonts w:hint="eastAsia"/>
              </w:rPr>
              <w:t>年　　月　　日</w:t>
            </w:r>
            <w:r w:rsidR="00A34035">
              <w:rPr>
                <w:rFonts w:hint="eastAsia"/>
              </w:rPr>
              <w:t xml:space="preserve">　</w:t>
            </w:r>
          </w:p>
          <w:p w:rsidR="00A34035" w:rsidRDefault="00A34035">
            <w:pPr>
              <w:spacing w:after="120"/>
              <w:rPr>
                <w:rFonts w:ascii="‚l‚r –¾’©"/>
              </w:rPr>
            </w:pPr>
            <w:r>
              <w:rPr>
                <w:rFonts w:hint="eastAsia"/>
              </w:rPr>
              <w:t xml:space="preserve">　　特別徴収義務者</w:t>
            </w:r>
            <w:r>
              <w:rPr>
                <w:rFonts w:ascii="‚l‚r –¾’©"/>
              </w:rPr>
              <w:t>(</w:t>
            </w:r>
            <w:r>
              <w:rPr>
                <w:rFonts w:hint="eastAsia"/>
              </w:rPr>
              <w:t>納税者</w:t>
            </w:r>
            <w:r>
              <w:rPr>
                <w:rFonts w:ascii="‚l‚r –¾’©"/>
              </w:rPr>
              <w:t>)</w:t>
            </w:r>
          </w:p>
          <w:p w:rsidR="00A34035" w:rsidRDefault="00A34035">
            <w:pPr>
              <w:spacing w:after="120"/>
              <w:rPr>
                <w:rFonts w:ascii="‚l‚r –¾’©"/>
              </w:rPr>
            </w:pPr>
            <w:r>
              <w:rPr>
                <w:rFonts w:hint="eastAsia"/>
              </w:rPr>
              <w:t xml:space="preserve">　　　住</w:t>
            </w:r>
            <w:r>
              <w:rPr>
                <w:rFonts w:ascii="‚l‚r –¾’©"/>
              </w:rPr>
              <w:t>(</w:t>
            </w:r>
            <w:r>
              <w:rPr>
                <w:rFonts w:hint="eastAsia"/>
              </w:rPr>
              <w:t>居</w:t>
            </w:r>
            <w:r>
              <w:rPr>
                <w:rFonts w:ascii="‚l‚r –¾’©"/>
              </w:rPr>
              <w:t>)</w:t>
            </w:r>
            <w:r>
              <w:rPr>
                <w:rFonts w:hint="eastAsia"/>
              </w:rPr>
              <w:t>所</w:t>
            </w:r>
            <w:r>
              <w:rPr>
                <w:rFonts w:ascii="‚l‚r –¾’©"/>
              </w:rPr>
              <w:t>(</w:t>
            </w:r>
            <w:r>
              <w:rPr>
                <w:rFonts w:hint="eastAsia"/>
              </w:rPr>
              <w:t>所在地</w:t>
            </w:r>
            <w:r>
              <w:rPr>
                <w:rFonts w:ascii="‚l‚r –¾’©"/>
              </w:rPr>
              <w:t>)</w:t>
            </w:r>
          </w:p>
          <w:p w:rsidR="00A34035" w:rsidRDefault="00A34035">
            <w:pPr>
              <w:spacing w:after="200"/>
              <w:rPr>
                <w:rFonts w:ascii="‚l‚r –¾’©"/>
              </w:rPr>
            </w:pPr>
            <w:r>
              <w:rPr>
                <w:rFonts w:hint="eastAsia"/>
              </w:rPr>
              <w:t xml:space="preserve">　　　</w:t>
            </w:r>
            <w:r>
              <w:rPr>
                <w:rFonts w:hint="eastAsia"/>
                <w:spacing w:val="155"/>
              </w:rPr>
              <w:t>氏</w:t>
            </w:r>
            <w:r>
              <w:rPr>
                <w:rFonts w:hint="eastAsia"/>
              </w:rPr>
              <w:t>名</w:t>
            </w:r>
            <w:r>
              <w:rPr>
                <w:rFonts w:ascii="‚l‚r –¾’©"/>
              </w:rPr>
              <w:t>(</w:t>
            </w:r>
            <w:r>
              <w:rPr>
                <w:rFonts w:hint="eastAsia"/>
                <w:spacing w:val="160"/>
              </w:rPr>
              <w:t>名</w:t>
            </w:r>
            <w:r>
              <w:rPr>
                <w:rFonts w:hint="eastAsia"/>
              </w:rPr>
              <w:t>称</w:t>
            </w:r>
            <w:r>
              <w:rPr>
                <w:rFonts w:ascii="‚l‚r –¾’©"/>
              </w:rPr>
              <w:t>)</w:t>
            </w:r>
            <w:r>
              <w:rPr>
                <w:rFonts w:hint="eastAsia"/>
              </w:rPr>
              <w:t xml:space="preserve">　　　　　　　　　　様</w:t>
            </w:r>
          </w:p>
          <w:p w:rsidR="00A34035" w:rsidRDefault="00A34035">
            <w:pPr>
              <w:jc w:val="right"/>
              <w:rPr>
                <w:rFonts w:ascii="‚l‚r –¾’©"/>
              </w:rPr>
            </w:pPr>
            <w:smartTag w:uri="schemas-MSNCTYST-com/MSNCTYST" w:element="MSNCTYST">
              <w:smartTagPr>
                <w:attr w:name="AddressList" w:val="25:滋賀県彦根市;"/>
                <w:attr w:name="Address" w:val="彦根市"/>
              </w:smartTagPr>
              <w:r>
                <w:rPr>
                  <w:rFonts w:hint="eastAsia"/>
                </w:rPr>
                <w:t>彦根市</w:t>
              </w:r>
            </w:smartTag>
            <w:r>
              <w:rPr>
                <w:rFonts w:hint="eastAsia"/>
              </w:rPr>
              <w:t xml:space="preserve">長　</w:t>
            </w:r>
            <w:r w:rsidR="003E45B1">
              <w:rPr>
                <w:rFonts w:hint="eastAsia"/>
              </w:rPr>
              <w:t xml:space="preserve">　　　　　</w:t>
            </w:r>
            <w:r>
              <w:rPr>
                <w:rFonts w:hint="eastAsia"/>
              </w:rPr>
              <w:t xml:space="preserve">　</w:t>
            </w:r>
            <w:r w:rsidRPr="003E45B1">
              <w:rPr>
                <w:rFonts w:hint="eastAsia"/>
                <w:bdr w:val="single" w:sz="4" w:space="0" w:color="auto"/>
              </w:rPr>
              <w:t>印</w:t>
            </w:r>
            <w:r>
              <w:rPr>
                <w:rFonts w:hint="eastAsia"/>
              </w:rPr>
              <w:t xml:space="preserve">　</w:t>
            </w:r>
          </w:p>
          <w:p w:rsidR="00A34035" w:rsidRDefault="00A34035">
            <w:pPr>
              <w:rPr>
                <w:rFonts w:ascii="‚l‚r –¾’©"/>
              </w:rPr>
            </w:pPr>
          </w:p>
          <w:p w:rsidR="00A34035" w:rsidRDefault="00A34035">
            <w:pPr>
              <w:spacing w:line="312" w:lineRule="auto"/>
              <w:rPr>
                <w:rFonts w:ascii="‚l‚r –¾’©"/>
              </w:rPr>
            </w:pPr>
            <w:r>
              <w:rPr>
                <w:rFonts w:hint="eastAsia"/>
              </w:rPr>
              <w:t xml:space="preserve">　市</w:t>
            </w:r>
            <w:r w:rsidR="002846CD">
              <w:rPr>
                <w:rFonts w:hint="eastAsia"/>
              </w:rPr>
              <w:t>税に係る</w:t>
            </w:r>
            <w:r>
              <w:rPr>
                <w:rFonts w:hint="eastAsia"/>
              </w:rPr>
              <w:t>徴収金の徴収上必要があるので、地方税法第16条の3第1項の規定により、</w:t>
            </w:r>
            <w:r w:rsidR="00DC2338">
              <w:rPr>
                <w:rFonts w:hint="eastAsia"/>
              </w:rPr>
              <w:t>次</w:t>
            </w:r>
            <w:r>
              <w:rPr>
                <w:rFonts w:hint="eastAsia"/>
              </w:rPr>
              <w:t>のとおり担保の提供を命じます。</w:t>
            </w:r>
          </w:p>
        </w:tc>
      </w:tr>
      <w:tr w:rsidR="00A34035" w:rsidTr="003E45B1">
        <w:tblPrEx>
          <w:tblCellMar>
            <w:top w:w="0" w:type="dxa"/>
            <w:bottom w:w="0" w:type="dxa"/>
          </w:tblCellMar>
        </w:tblPrEx>
        <w:trPr>
          <w:cantSplit/>
          <w:trHeight w:val="800"/>
        </w:trPr>
        <w:tc>
          <w:tcPr>
            <w:tcW w:w="490" w:type="dxa"/>
            <w:vMerge w:val="restart"/>
            <w:textDirection w:val="tbRlV"/>
            <w:vAlign w:val="center"/>
          </w:tcPr>
          <w:p w:rsidR="00A34035" w:rsidRDefault="00A34035">
            <w:pPr>
              <w:ind w:left="113" w:right="113"/>
              <w:jc w:val="center"/>
              <w:rPr>
                <w:rFonts w:ascii="‚l‚r –¾’©"/>
              </w:rPr>
            </w:pPr>
            <w:r>
              <w:rPr>
                <w:rFonts w:hint="eastAsia"/>
                <w:spacing w:val="105"/>
              </w:rPr>
              <w:t>担保の内</w:t>
            </w:r>
            <w:r>
              <w:rPr>
                <w:rFonts w:hint="eastAsia"/>
              </w:rPr>
              <w:t>容</w:t>
            </w:r>
          </w:p>
        </w:tc>
        <w:tc>
          <w:tcPr>
            <w:tcW w:w="1715" w:type="dxa"/>
            <w:vAlign w:val="center"/>
          </w:tcPr>
          <w:p w:rsidR="00A34035" w:rsidRDefault="00A34035">
            <w:pPr>
              <w:jc w:val="distribute"/>
              <w:rPr>
                <w:rFonts w:ascii="‚l‚r –¾’©"/>
              </w:rPr>
            </w:pPr>
            <w:r>
              <w:rPr>
                <w:rFonts w:hint="eastAsia"/>
                <w:spacing w:val="55"/>
              </w:rPr>
              <w:t>担保され</w:t>
            </w:r>
            <w:r>
              <w:rPr>
                <w:rFonts w:hint="eastAsia"/>
              </w:rPr>
              <w:t>る地方税</w:t>
            </w:r>
          </w:p>
        </w:tc>
        <w:tc>
          <w:tcPr>
            <w:tcW w:w="7151" w:type="dxa"/>
            <w:vAlign w:val="center"/>
          </w:tcPr>
          <w:p w:rsidR="00A34035" w:rsidRDefault="00A34035">
            <w:pPr>
              <w:rPr>
                <w:rFonts w:ascii="‚l‚r –¾’©"/>
              </w:rPr>
            </w:pPr>
            <w:r>
              <w:rPr>
                <w:rFonts w:hint="eastAsia"/>
              </w:rPr>
              <w:t xml:space="preserve">　　　　　年　　月　　日以後に課税される</w:t>
            </w:r>
          </w:p>
          <w:p w:rsidR="00A34035" w:rsidRDefault="00A34035">
            <w:pPr>
              <w:jc w:val="right"/>
              <w:rPr>
                <w:rFonts w:ascii="‚l‚r –¾’©"/>
              </w:rPr>
            </w:pPr>
            <w:r>
              <w:rPr>
                <w:rFonts w:hint="eastAsia"/>
              </w:rPr>
              <w:t xml:space="preserve">税　　　　</w:t>
            </w:r>
          </w:p>
        </w:tc>
      </w:tr>
      <w:tr w:rsidR="00A34035" w:rsidTr="003E45B1">
        <w:tblPrEx>
          <w:tblCellMar>
            <w:top w:w="0" w:type="dxa"/>
            <w:bottom w:w="0" w:type="dxa"/>
          </w:tblCellMar>
        </w:tblPrEx>
        <w:trPr>
          <w:cantSplit/>
          <w:trHeight w:val="800"/>
        </w:trPr>
        <w:tc>
          <w:tcPr>
            <w:tcW w:w="490" w:type="dxa"/>
            <w:vMerge/>
          </w:tcPr>
          <w:p w:rsidR="00A34035" w:rsidRDefault="00A34035">
            <w:pPr>
              <w:rPr>
                <w:rFonts w:ascii="‚l‚r –¾’©"/>
              </w:rPr>
            </w:pPr>
          </w:p>
        </w:tc>
        <w:tc>
          <w:tcPr>
            <w:tcW w:w="1715" w:type="dxa"/>
            <w:vAlign w:val="center"/>
          </w:tcPr>
          <w:p w:rsidR="00A34035" w:rsidRDefault="00A34035">
            <w:pPr>
              <w:jc w:val="distribute"/>
              <w:rPr>
                <w:rFonts w:ascii="‚l‚r –¾’©"/>
              </w:rPr>
            </w:pPr>
            <w:r>
              <w:rPr>
                <w:rFonts w:hint="eastAsia"/>
                <w:spacing w:val="55"/>
              </w:rPr>
              <w:t>担保され</w:t>
            </w:r>
            <w:r>
              <w:rPr>
                <w:rFonts w:hint="eastAsia"/>
              </w:rPr>
              <w:t>る金額</w:t>
            </w:r>
          </w:p>
        </w:tc>
        <w:tc>
          <w:tcPr>
            <w:tcW w:w="7151" w:type="dxa"/>
          </w:tcPr>
          <w:p w:rsidR="00A34035" w:rsidRDefault="00A34035">
            <w:pPr>
              <w:rPr>
                <w:rFonts w:ascii="‚l‚r –¾’©"/>
              </w:rPr>
            </w:pPr>
            <w:r>
              <w:rPr>
                <w:rFonts w:hint="eastAsia"/>
              </w:rPr>
              <w:t xml:space="preserve">　</w:t>
            </w:r>
          </w:p>
        </w:tc>
      </w:tr>
      <w:tr w:rsidR="00A34035" w:rsidTr="003E45B1">
        <w:tblPrEx>
          <w:tblCellMar>
            <w:top w:w="0" w:type="dxa"/>
            <w:bottom w:w="0" w:type="dxa"/>
          </w:tblCellMar>
        </w:tblPrEx>
        <w:trPr>
          <w:cantSplit/>
          <w:trHeight w:hRule="exact" w:val="1063"/>
        </w:trPr>
        <w:tc>
          <w:tcPr>
            <w:tcW w:w="490" w:type="dxa"/>
            <w:vMerge/>
          </w:tcPr>
          <w:p w:rsidR="00A34035" w:rsidRDefault="00A34035">
            <w:pPr>
              <w:rPr>
                <w:rFonts w:ascii="‚l‚r –¾’©"/>
              </w:rPr>
            </w:pPr>
          </w:p>
        </w:tc>
        <w:tc>
          <w:tcPr>
            <w:tcW w:w="1715" w:type="dxa"/>
            <w:vAlign w:val="center"/>
          </w:tcPr>
          <w:p w:rsidR="00A34035" w:rsidRDefault="00A34035">
            <w:pPr>
              <w:jc w:val="distribute"/>
              <w:rPr>
                <w:rFonts w:ascii="‚l‚r –¾’©"/>
              </w:rPr>
            </w:pPr>
            <w:r>
              <w:rPr>
                <w:rFonts w:hint="eastAsia"/>
              </w:rPr>
              <w:t>担保の種類</w:t>
            </w:r>
          </w:p>
        </w:tc>
        <w:tc>
          <w:tcPr>
            <w:tcW w:w="7151" w:type="dxa"/>
            <w:vAlign w:val="center"/>
          </w:tcPr>
          <w:p w:rsidR="00A34035" w:rsidRDefault="00A34035">
            <w:pPr>
              <w:spacing w:line="312" w:lineRule="auto"/>
              <w:rPr>
                <w:rFonts w:ascii="‚l‚r –¾’©"/>
              </w:rPr>
            </w:pPr>
            <w:r>
              <w:rPr>
                <w:rFonts w:hint="eastAsia"/>
              </w:rPr>
              <w:t xml:space="preserve">　次に掲げるもので、上記金額を担保するに足りるものを提出して</w:t>
            </w:r>
            <w:r w:rsidR="00F51BDA">
              <w:rPr>
                <w:rFonts w:hint="eastAsia"/>
              </w:rPr>
              <w:t>ください。なお、第三者の所有するものであっても差し支え</w:t>
            </w:r>
            <w:r>
              <w:rPr>
                <w:rFonts w:hint="eastAsia"/>
              </w:rPr>
              <w:t>ありません。</w:t>
            </w:r>
          </w:p>
          <w:p w:rsidR="00A34035" w:rsidRDefault="00A34035">
            <w:pPr>
              <w:rPr>
                <w:rFonts w:ascii="‚l‚r –¾’©"/>
              </w:rPr>
            </w:pPr>
            <w:r>
              <w:rPr>
                <w:rFonts w:ascii="‚l‚r –¾’©"/>
              </w:rPr>
              <w:t>(</w:t>
            </w:r>
            <w:r w:rsidR="002846CD">
              <w:rPr>
                <w:rFonts w:ascii="‚l‚r –¾’©" w:hint="eastAsia"/>
              </w:rPr>
              <w:t>地方税</w:t>
            </w:r>
            <w:r>
              <w:rPr>
                <w:rFonts w:hint="eastAsia"/>
              </w:rPr>
              <w:t>法第16条第1項各号を列挙する。</w:t>
            </w:r>
            <w:r>
              <w:rPr>
                <w:rFonts w:ascii="‚l‚r –¾’©"/>
              </w:rPr>
              <w:t>)</w:t>
            </w:r>
          </w:p>
        </w:tc>
      </w:tr>
      <w:tr w:rsidR="00A34035" w:rsidTr="003E45B1">
        <w:tblPrEx>
          <w:tblCellMar>
            <w:top w:w="0" w:type="dxa"/>
            <w:bottom w:w="0" w:type="dxa"/>
          </w:tblCellMar>
        </w:tblPrEx>
        <w:trPr>
          <w:cantSplit/>
          <w:trHeight w:val="440"/>
        </w:trPr>
        <w:tc>
          <w:tcPr>
            <w:tcW w:w="2205" w:type="dxa"/>
            <w:gridSpan w:val="2"/>
            <w:vAlign w:val="center"/>
          </w:tcPr>
          <w:p w:rsidR="00A34035" w:rsidRDefault="00A34035">
            <w:pPr>
              <w:jc w:val="distribute"/>
              <w:rPr>
                <w:rFonts w:ascii="‚l‚r –¾’©"/>
              </w:rPr>
            </w:pPr>
            <w:r>
              <w:rPr>
                <w:rFonts w:hint="eastAsia"/>
              </w:rPr>
              <w:t>担保の提出期限</w:t>
            </w:r>
          </w:p>
        </w:tc>
        <w:tc>
          <w:tcPr>
            <w:tcW w:w="7151" w:type="dxa"/>
            <w:vAlign w:val="center"/>
          </w:tcPr>
          <w:p w:rsidR="00A34035" w:rsidRDefault="00A34035">
            <w:pPr>
              <w:rPr>
                <w:rFonts w:ascii="‚l‚r –¾’©"/>
              </w:rPr>
            </w:pPr>
            <w:r>
              <w:rPr>
                <w:rFonts w:hint="eastAsia"/>
              </w:rPr>
              <w:t xml:space="preserve">　　　　　　年　　　月　　　日</w:t>
            </w:r>
          </w:p>
        </w:tc>
      </w:tr>
      <w:tr w:rsidR="00A34035" w:rsidTr="003E45B1">
        <w:tblPrEx>
          <w:tblCellMar>
            <w:top w:w="0" w:type="dxa"/>
            <w:bottom w:w="0" w:type="dxa"/>
          </w:tblCellMar>
        </w:tblPrEx>
        <w:trPr>
          <w:cantSplit/>
          <w:trHeight w:val="440"/>
        </w:trPr>
        <w:tc>
          <w:tcPr>
            <w:tcW w:w="490" w:type="dxa"/>
            <w:vMerge w:val="restart"/>
            <w:textDirection w:val="tbRlV"/>
            <w:vAlign w:val="center"/>
          </w:tcPr>
          <w:p w:rsidR="00A34035" w:rsidRDefault="00A34035">
            <w:pPr>
              <w:ind w:left="113" w:right="113"/>
              <w:jc w:val="center"/>
              <w:rPr>
                <w:rFonts w:ascii="‚l‚r –¾’©"/>
              </w:rPr>
            </w:pPr>
            <w:r>
              <w:rPr>
                <w:rFonts w:hint="eastAsia"/>
                <w:spacing w:val="945"/>
              </w:rPr>
              <w:t>備</w:t>
            </w:r>
            <w:r>
              <w:rPr>
                <w:rFonts w:hint="eastAsia"/>
              </w:rPr>
              <w:t>考</w:t>
            </w:r>
          </w:p>
        </w:tc>
        <w:tc>
          <w:tcPr>
            <w:tcW w:w="8866" w:type="dxa"/>
            <w:gridSpan w:val="2"/>
            <w:vAlign w:val="center"/>
          </w:tcPr>
          <w:p w:rsidR="00A34035" w:rsidRDefault="00A34035">
            <w:pPr>
              <w:rPr>
                <w:rFonts w:ascii="‚l‚r –¾’©"/>
              </w:rPr>
            </w:pPr>
            <w:r>
              <w:rPr>
                <w:rFonts w:hint="eastAsia"/>
              </w:rPr>
              <w:t>1　担保される金額の算出根拠は次のとおりです。</w:t>
            </w:r>
          </w:p>
        </w:tc>
      </w:tr>
      <w:tr w:rsidR="00A34035" w:rsidTr="003E45B1">
        <w:tblPrEx>
          <w:tblCellMar>
            <w:top w:w="0" w:type="dxa"/>
            <w:bottom w:w="0" w:type="dxa"/>
          </w:tblCellMar>
        </w:tblPrEx>
        <w:trPr>
          <w:cantSplit/>
          <w:trHeight w:val="440"/>
        </w:trPr>
        <w:tc>
          <w:tcPr>
            <w:tcW w:w="490" w:type="dxa"/>
            <w:vMerge/>
          </w:tcPr>
          <w:p w:rsidR="00A34035" w:rsidRDefault="00A34035">
            <w:pPr>
              <w:rPr>
                <w:rFonts w:ascii="‚l‚r –¾’©"/>
              </w:rPr>
            </w:pPr>
          </w:p>
        </w:tc>
        <w:tc>
          <w:tcPr>
            <w:tcW w:w="8866" w:type="dxa"/>
            <w:gridSpan w:val="2"/>
          </w:tcPr>
          <w:p w:rsidR="00A34035" w:rsidRDefault="00A34035">
            <w:pPr>
              <w:rPr>
                <w:rFonts w:ascii="‚l‚r –¾’©"/>
              </w:rPr>
            </w:pPr>
            <w:r>
              <w:rPr>
                <w:rFonts w:hint="eastAsia"/>
              </w:rPr>
              <w:t xml:space="preserve">　</w:t>
            </w:r>
          </w:p>
        </w:tc>
      </w:tr>
      <w:tr w:rsidR="00A34035" w:rsidTr="003E45B1">
        <w:tblPrEx>
          <w:tblCellMar>
            <w:top w:w="0" w:type="dxa"/>
            <w:bottom w:w="0" w:type="dxa"/>
          </w:tblCellMar>
        </w:tblPrEx>
        <w:trPr>
          <w:cantSplit/>
          <w:trHeight w:val="440"/>
        </w:trPr>
        <w:tc>
          <w:tcPr>
            <w:tcW w:w="490" w:type="dxa"/>
            <w:vMerge/>
          </w:tcPr>
          <w:p w:rsidR="00A34035" w:rsidRDefault="00A34035">
            <w:pPr>
              <w:rPr>
                <w:rFonts w:ascii="‚l‚r –¾’©"/>
              </w:rPr>
            </w:pPr>
          </w:p>
        </w:tc>
        <w:tc>
          <w:tcPr>
            <w:tcW w:w="8866" w:type="dxa"/>
            <w:gridSpan w:val="2"/>
          </w:tcPr>
          <w:p w:rsidR="00A34035" w:rsidRDefault="00A34035">
            <w:pPr>
              <w:rPr>
                <w:rFonts w:ascii="‚l‚r –¾’©"/>
              </w:rPr>
            </w:pPr>
            <w:r>
              <w:rPr>
                <w:rFonts w:hint="eastAsia"/>
              </w:rPr>
              <w:t xml:space="preserve">　</w:t>
            </w:r>
          </w:p>
        </w:tc>
      </w:tr>
      <w:tr w:rsidR="00A34035" w:rsidTr="003E45B1">
        <w:tblPrEx>
          <w:tblCellMar>
            <w:top w:w="0" w:type="dxa"/>
            <w:bottom w:w="0" w:type="dxa"/>
          </w:tblCellMar>
        </w:tblPrEx>
        <w:trPr>
          <w:cantSplit/>
          <w:trHeight w:val="440"/>
        </w:trPr>
        <w:tc>
          <w:tcPr>
            <w:tcW w:w="490" w:type="dxa"/>
            <w:vMerge/>
          </w:tcPr>
          <w:p w:rsidR="00A34035" w:rsidRDefault="00A34035">
            <w:pPr>
              <w:rPr>
                <w:rFonts w:ascii="‚l‚r –¾’©"/>
              </w:rPr>
            </w:pPr>
          </w:p>
        </w:tc>
        <w:tc>
          <w:tcPr>
            <w:tcW w:w="8866" w:type="dxa"/>
            <w:gridSpan w:val="2"/>
            <w:vAlign w:val="center"/>
          </w:tcPr>
          <w:p w:rsidR="00A34035" w:rsidRDefault="00A34035">
            <w:pPr>
              <w:rPr>
                <w:rFonts w:ascii="‚l‚r –¾’©"/>
              </w:rPr>
            </w:pPr>
            <w:r>
              <w:rPr>
                <w:rFonts w:hint="eastAsia"/>
              </w:rPr>
              <w:t>2</w:t>
            </w:r>
          </w:p>
        </w:tc>
      </w:tr>
      <w:tr w:rsidR="00A34035" w:rsidTr="003E45B1">
        <w:tblPrEx>
          <w:tblCellMar>
            <w:top w:w="0" w:type="dxa"/>
            <w:bottom w:w="0" w:type="dxa"/>
          </w:tblCellMar>
        </w:tblPrEx>
        <w:trPr>
          <w:cantSplit/>
          <w:trHeight w:val="440"/>
        </w:trPr>
        <w:tc>
          <w:tcPr>
            <w:tcW w:w="490" w:type="dxa"/>
            <w:vMerge/>
          </w:tcPr>
          <w:p w:rsidR="00A34035" w:rsidRDefault="00A34035">
            <w:pPr>
              <w:rPr>
                <w:rFonts w:ascii="‚l‚r –¾’©"/>
              </w:rPr>
            </w:pPr>
          </w:p>
        </w:tc>
        <w:tc>
          <w:tcPr>
            <w:tcW w:w="8866" w:type="dxa"/>
            <w:gridSpan w:val="2"/>
          </w:tcPr>
          <w:p w:rsidR="00A34035" w:rsidRDefault="00A34035">
            <w:pPr>
              <w:rPr>
                <w:rFonts w:ascii="‚l‚r –¾’©"/>
              </w:rPr>
            </w:pPr>
            <w:r>
              <w:rPr>
                <w:rFonts w:hint="eastAsia"/>
              </w:rPr>
              <w:t xml:space="preserve">　</w:t>
            </w:r>
          </w:p>
        </w:tc>
      </w:tr>
      <w:tr w:rsidR="00A34035" w:rsidTr="003E45B1">
        <w:tblPrEx>
          <w:tblCellMar>
            <w:top w:w="0" w:type="dxa"/>
            <w:bottom w:w="0" w:type="dxa"/>
          </w:tblCellMar>
        </w:tblPrEx>
        <w:trPr>
          <w:cantSplit/>
          <w:trHeight w:val="440"/>
        </w:trPr>
        <w:tc>
          <w:tcPr>
            <w:tcW w:w="490" w:type="dxa"/>
            <w:vMerge/>
          </w:tcPr>
          <w:p w:rsidR="00A34035" w:rsidRDefault="00A34035">
            <w:pPr>
              <w:rPr>
                <w:rFonts w:ascii="‚l‚r –¾’©"/>
              </w:rPr>
            </w:pPr>
          </w:p>
        </w:tc>
        <w:tc>
          <w:tcPr>
            <w:tcW w:w="8866" w:type="dxa"/>
            <w:gridSpan w:val="2"/>
          </w:tcPr>
          <w:p w:rsidR="00A34035" w:rsidRDefault="00A34035">
            <w:pPr>
              <w:rPr>
                <w:rFonts w:ascii="‚l‚r –¾’©"/>
              </w:rPr>
            </w:pPr>
            <w:r>
              <w:rPr>
                <w:rFonts w:hint="eastAsia"/>
              </w:rPr>
              <w:t xml:space="preserve">　</w:t>
            </w:r>
          </w:p>
        </w:tc>
      </w:tr>
    </w:tbl>
    <w:p w:rsidR="00CC0363" w:rsidRPr="00EB1F52" w:rsidRDefault="00CC0363" w:rsidP="00CC0363">
      <w:pPr>
        <w:wordWrap/>
        <w:autoSpaceDE/>
        <w:autoSpaceDN/>
        <w:adjustRightInd/>
        <w:spacing w:line="336" w:lineRule="atLeast"/>
        <w:rPr>
          <w:rFonts w:hAnsi="ＭＳ 明朝" w:hint="eastAsia"/>
          <w:kern w:val="0"/>
          <w:szCs w:val="22"/>
        </w:rPr>
      </w:pPr>
      <w:r w:rsidRPr="00EB1F52">
        <w:rPr>
          <w:rFonts w:hAnsi="ＭＳ 明朝" w:hint="eastAsia"/>
          <w:kern w:val="0"/>
          <w:szCs w:val="22"/>
        </w:rPr>
        <w:t>教示</w:t>
      </w:r>
    </w:p>
    <w:p w:rsidR="00CC0363" w:rsidRPr="00EB1F52" w:rsidRDefault="00CC0363" w:rsidP="00CC0363">
      <w:pPr>
        <w:wordWrap/>
        <w:autoSpaceDE/>
        <w:autoSpaceDN/>
        <w:adjustRightInd/>
        <w:spacing w:line="336" w:lineRule="atLeast"/>
        <w:ind w:leftChars="100" w:left="420" w:hangingChars="100" w:hanging="210"/>
        <w:rPr>
          <w:rFonts w:hAnsi="ＭＳ 明朝" w:hint="eastAsia"/>
          <w:kern w:val="0"/>
          <w:szCs w:val="22"/>
        </w:rPr>
      </w:pPr>
      <w:r w:rsidRPr="00EB1F5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C0363" w:rsidRPr="00EB1F52" w:rsidRDefault="00CC0363" w:rsidP="00CC0363">
      <w:pPr>
        <w:wordWrap/>
        <w:autoSpaceDE/>
        <w:autoSpaceDN/>
        <w:adjustRightInd/>
        <w:spacing w:line="336" w:lineRule="atLeast"/>
        <w:ind w:leftChars="100" w:left="420" w:hangingChars="100" w:hanging="210"/>
        <w:rPr>
          <w:rFonts w:hAnsi="ＭＳ 明朝" w:hint="eastAsia"/>
          <w:kern w:val="0"/>
          <w:szCs w:val="22"/>
        </w:rPr>
      </w:pPr>
      <w:r w:rsidRPr="00EB1F52">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CC0363" w:rsidRPr="00EB1F52" w:rsidRDefault="00CC0363" w:rsidP="00CC0363">
      <w:pPr>
        <w:wordWrap/>
        <w:autoSpaceDE/>
        <w:autoSpaceDN/>
        <w:adjustRightInd/>
        <w:spacing w:line="336" w:lineRule="atLeast"/>
        <w:ind w:leftChars="200" w:left="420" w:firstLineChars="100" w:firstLine="210"/>
        <w:rPr>
          <w:rFonts w:hAnsi="ＭＳ 明朝" w:hint="eastAsia"/>
          <w:kern w:val="0"/>
          <w:szCs w:val="22"/>
        </w:rPr>
      </w:pPr>
      <w:r w:rsidRPr="00EB1F52">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C0363" w:rsidRPr="00EB1F52" w:rsidRDefault="00CC0363" w:rsidP="00CC0363">
      <w:pPr>
        <w:wordWrap/>
        <w:autoSpaceDE/>
        <w:autoSpaceDN/>
        <w:adjustRightInd/>
        <w:spacing w:line="336" w:lineRule="atLeast"/>
        <w:ind w:leftChars="200" w:left="420" w:firstLineChars="100" w:firstLine="210"/>
        <w:rPr>
          <w:rFonts w:hAnsi="ＭＳ 明朝" w:hint="eastAsia"/>
          <w:kern w:val="0"/>
          <w:szCs w:val="22"/>
        </w:rPr>
      </w:pPr>
      <w:r w:rsidRPr="00EB1F52">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C0363" w:rsidRPr="00EB1F52" w:rsidRDefault="00CC0363" w:rsidP="00CC0363">
      <w:pPr>
        <w:wordWrap/>
        <w:autoSpaceDE/>
        <w:autoSpaceDN/>
        <w:adjustRightInd/>
        <w:spacing w:line="336" w:lineRule="atLeast"/>
        <w:ind w:leftChars="100" w:left="210" w:firstLineChars="100" w:firstLine="210"/>
        <w:rPr>
          <w:rFonts w:hAnsi="ＭＳ 明朝" w:hint="eastAsia"/>
          <w:kern w:val="0"/>
          <w:szCs w:val="22"/>
        </w:rPr>
      </w:pPr>
      <w:r w:rsidRPr="00EB1F52">
        <w:rPr>
          <w:rFonts w:hAnsi="ＭＳ 明朝" w:hint="eastAsia"/>
          <w:kern w:val="0"/>
          <w:szCs w:val="22"/>
        </w:rPr>
        <w:lastRenderedPageBreak/>
        <w:t>(1)　審査請求があった日から3箇月を経過しても裁決がないとき。</w:t>
      </w:r>
    </w:p>
    <w:p w:rsidR="00CC0363" w:rsidRPr="00EB1F52" w:rsidRDefault="00CC0363" w:rsidP="00CC0363">
      <w:pPr>
        <w:wordWrap/>
        <w:autoSpaceDE/>
        <w:autoSpaceDN/>
        <w:adjustRightInd/>
        <w:spacing w:line="336" w:lineRule="atLeast"/>
        <w:ind w:leftChars="200" w:left="630" w:hangingChars="100" w:hanging="210"/>
        <w:rPr>
          <w:rFonts w:hAnsi="ＭＳ 明朝" w:hint="eastAsia"/>
          <w:kern w:val="0"/>
          <w:szCs w:val="22"/>
        </w:rPr>
      </w:pPr>
      <w:r w:rsidRPr="00EB1F52">
        <w:rPr>
          <w:rFonts w:hAnsi="ＭＳ 明朝" w:hint="eastAsia"/>
          <w:kern w:val="0"/>
          <w:szCs w:val="22"/>
        </w:rPr>
        <w:t>(2)　処分、処分の執行または手続の続行により生じる著しい損害を避けるため緊急の必要があるとき。</w:t>
      </w:r>
    </w:p>
    <w:p w:rsidR="00CC0363" w:rsidRPr="00EB1F52" w:rsidRDefault="00CC0363" w:rsidP="00CC0363">
      <w:pPr>
        <w:wordWrap/>
        <w:autoSpaceDE/>
        <w:autoSpaceDN/>
        <w:adjustRightInd/>
        <w:spacing w:line="336" w:lineRule="atLeast"/>
        <w:ind w:leftChars="100" w:left="210" w:firstLineChars="100" w:firstLine="210"/>
        <w:rPr>
          <w:rFonts w:hAnsi="ＭＳ 明朝" w:hint="eastAsia"/>
          <w:kern w:val="0"/>
          <w:szCs w:val="22"/>
        </w:rPr>
      </w:pPr>
      <w:r w:rsidRPr="00EB1F52">
        <w:rPr>
          <w:rFonts w:hAnsi="ＭＳ 明朝" w:hint="eastAsia"/>
          <w:kern w:val="0"/>
          <w:szCs w:val="22"/>
        </w:rPr>
        <w:t>(3)　その他裁決を経ないことにつき正当な理由があるとき。</w:t>
      </w:r>
    </w:p>
    <w:p w:rsidR="00CC0363" w:rsidRPr="00CC0363" w:rsidRDefault="00CC0363" w:rsidP="00CE4024">
      <w:pPr>
        <w:spacing w:after="120"/>
        <w:rPr>
          <w:rFonts w:hint="eastAsia"/>
          <w:szCs w:val="21"/>
        </w:rPr>
      </w:pPr>
    </w:p>
    <w:sectPr w:rsidR="00CC0363" w:rsidRPr="00CC0363" w:rsidSect="003E45B1">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E74" w:rsidRDefault="003E0E74">
      <w:r>
        <w:separator/>
      </w:r>
    </w:p>
  </w:endnote>
  <w:endnote w:type="continuationSeparator" w:id="0">
    <w:p w:rsidR="003E0E74" w:rsidRDefault="003E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E74" w:rsidRDefault="003E0E74">
      <w:r>
        <w:separator/>
      </w:r>
    </w:p>
  </w:footnote>
  <w:footnote w:type="continuationSeparator" w:id="0">
    <w:p w:rsidR="003E0E74" w:rsidRDefault="003E0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035"/>
    <w:rsid w:val="000C3DAB"/>
    <w:rsid w:val="0014195B"/>
    <w:rsid w:val="002846CD"/>
    <w:rsid w:val="00332FF6"/>
    <w:rsid w:val="00391DEF"/>
    <w:rsid w:val="003E0E74"/>
    <w:rsid w:val="003E45B1"/>
    <w:rsid w:val="006D1573"/>
    <w:rsid w:val="00A34035"/>
    <w:rsid w:val="00B11AD5"/>
    <w:rsid w:val="00CC0363"/>
    <w:rsid w:val="00CE4024"/>
    <w:rsid w:val="00DC2338"/>
    <w:rsid w:val="00E21163"/>
    <w:rsid w:val="00EB1F52"/>
    <w:rsid w:val="00EF27B3"/>
    <w:rsid w:val="00F51BDA"/>
    <w:rsid w:val="00F61B18"/>
    <w:rsid w:val="00F62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EB1F52"/>
    <w:pPr>
      <w:spacing w:line="240" w:lineRule="auto"/>
    </w:pPr>
    <w:rPr>
      <w:rFonts w:ascii="Arial" w:eastAsia="ＭＳ ゴシック" w:hAnsi="Arial"/>
      <w:sz w:val="18"/>
      <w:szCs w:val="18"/>
    </w:rPr>
  </w:style>
  <w:style w:type="character" w:customStyle="1" w:styleId="a6">
    <w:name w:val="吹き出し (文字)"/>
    <w:link w:val="a5"/>
    <w:uiPriority w:val="99"/>
    <w:semiHidden/>
    <w:rsid w:val="00EB1F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様式第33号(第5条関係)</vt:lpstr>
      <vt:lpstr>様式第33号(第5条関係)</vt:lpstr>
    </vt:vector>
  </TitlesOfParts>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様式第33号(第5条関係)</dc:title>
  <dc:subject/>
  <dc:creator/>
  <cp:keywords/>
  <cp:lastModifiedBy/>
  <cp:revision>1</cp:revision>
  <cp:lastPrinted>2006-02-13T07:56:00Z</cp:lastPrinted>
  <dcterms:created xsi:type="dcterms:W3CDTF">2025-09-12T11:04:00Z</dcterms:created>
  <dcterms:modified xsi:type="dcterms:W3CDTF">2025-09-12T11:04:00Z</dcterms:modified>
</cp:coreProperties>
</file>