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0A9" w:rsidRDefault="006270A9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様式第11号(第11条関係)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270A9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6270A9" w:rsidRDefault="006270A9">
            <w:pPr>
              <w:rPr>
                <w:rFonts w:hAnsi="Century" w:hint="eastAsia"/>
              </w:rPr>
            </w:pPr>
          </w:p>
          <w:p w:rsidR="006270A9" w:rsidRDefault="006270A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8E0B9D" w:rsidRDefault="006270A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</w:t>
            </w:r>
            <w:r w:rsidR="008E0B9D">
              <w:rPr>
                <w:rFonts w:hAnsi="Century" w:hint="eastAsia"/>
              </w:rPr>
              <w:t>様</w:t>
            </w: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審査申出人　住所</w:t>
            </w:r>
            <w:r w:rsidR="00486FDD">
              <w:rPr>
                <w:rFonts w:hAnsi="Century" w:hint="eastAsia"/>
              </w:rPr>
              <w:t>または居所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6270A9" w:rsidRDefault="006270A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(または代理人)　　　　　　　　　　　　</w:t>
            </w:r>
          </w:p>
          <w:p w:rsidR="006270A9" w:rsidRDefault="006270A9">
            <w:pPr>
              <w:pStyle w:val="a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  <w:r w:rsidR="00486FDD">
              <w:rPr>
                <w:rFonts w:hAnsi="Century" w:hint="eastAsia"/>
              </w:rPr>
              <w:t>または名称</w:t>
            </w:r>
            <w:r>
              <w:rPr>
                <w:rFonts w:hAnsi="Century" w:hint="eastAsia"/>
              </w:rPr>
              <w:t xml:space="preserve">　　　　　　　　　　</w:t>
            </w:r>
            <w:r w:rsidR="00022CE4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5"/>
              </w:rPr>
              <w:t>反論</w:t>
            </w:r>
            <w:r>
              <w:rPr>
                <w:rFonts w:hAnsi="Century" w:hint="eastAsia"/>
              </w:rPr>
              <w:t>書</w:t>
            </w:r>
          </w:p>
          <w:p w:rsidR="006270A9" w:rsidRDefault="006270A9">
            <w:pPr>
              <w:spacing w:line="480" w:lineRule="auto"/>
              <w:rPr>
                <w:rFonts w:hAnsi="Century" w:hint="eastAsia"/>
              </w:rPr>
            </w:pPr>
          </w:p>
          <w:p w:rsidR="006270A9" w:rsidRDefault="006270A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日付けの彦固審第　　号により通知のありました彦根市長の弁明書に対する反論書を</w:t>
            </w:r>
            <w:r w:rsidR="008E0B9D">
              <w:rPr>
                <w:rFonts w:hAnsi="Century" w:hint="eastAsia"/>
              </w:rPr>
              <w:t>、下記</w:t>
            </w:r>
            <w:r>
              <w:rPr>
                <w:rFonts w:hAnsi="Century" w:hint="eastAsia"/>
              </w:rPr>
              <w:t>のとおり提出します。</w:t>
            </w:r>
          </w:p>
          <w:p w:rsidR="006270A9" w:rsidRDefault="006270A9">
            <w:pPr>
              <w:rPr>
                <w:rFonts w:hAnsi="Century" w:hint="eastAsia"/>
              </w:rPr>
            </w:pPr>
          </w:p>
          <w:p w:rsidR="006270A9" w:rsidRDefault="006270A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6270A9" w:rsidRDefault="006270A9">
            <w:pPr>
              <w:rPr>
                <w:rFonts w:hAnsi="Century" w:hint="eastAsia"/>
              </w:rPr>
            </w:pPr>
          </w:p>
        </w:tc>
      </w:tr>
    </w:tbl>
    <w:p w:rsidR="006270A9" w:rsidRDefault="006270A9">
      <w:pPr>
        <w:rPr>
          <w:rFonts w:hAnsi="Century" w:hint="eastAsia"/>
        </w:rPr>
      </w:pPr>
    </w:p>
    <w:sectPr w:rsidR="006270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687" w:rsidRDefault="00FD3687">
      <w:r>
        <w:separator/>
      </w:r>
    </w:p>
  </w:endnote>
  <w:endnote w:type="continuationSeparator" w:id="0">
    <w:p w:rsidR="00FD3687" w:rsidRDefault="00F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687" w:rsidRDefault="00FD3687">
      <w:r>
        <w:separator/>
      </w:r>
    </w:p>
  </w:footnote>
  <w:footnote w:type="continuationSeparator" w:id="0">
    <w:p w:rsidR="00FD3687" w:rsidRDefault="00FD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0A9"/>
    <w:rsid w:val="00022CE4"/>
    <w:rsid w:val="003710A3"/>
    <w:rsid w:val="00486FDD"/>
    <w:rsid w:val="005173A6"/>
    <w:rsid w:val="006270A9"/>
    <w:rsid w:val="008E0B9D"/>
    <w:rsid w:val="00992424"/>
    <w:rsid w:val="00EA57A3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様式第11号(第11条関係)</vt:lpstr>
      <vt:lpstr>様式第11号(第11条関係)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