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92A" w:rsidRDefault="00B67B5B" w:rsidP="009F197C">
      <w:pPr>
        <w:ind w:firstLineChars="100" w:firstLine="218"/>
        <w:rPr>
          <w:rFonts w:hint="eastAsia"/>
        </w:rPr>
      </w:pPr>
      <w:r>
        <w:rPr>
          <w:rFonts w:hint="eastAsia"/>
        </w:rPr>
        <w:t>様式第</w:t>
      </w:r>
      <w:r w:rsidR="004C7091">
        <w:rPr>
          <w:rFonts w:hint="eastAsia"/>
        </w:rPr>
        <w:t>4</w:t>
      </w:r>
      <w:r>
        <w:rPr>
          <w:rFonts w:hint="eastAsia"/>
        </w:rPr>
        <w:t>号(第</w:t>
      </w:r>
      <w:r w:rsidR="004C7091">
        <w:rPr>
          <w:rFonts w:hint="eastAsia"/>
        </w:rPr>
        <w:t>7</w:t>
      </w:r>
      <w:r>
        <w:rPr>
          <w:rFonts w:hint="eastAsia"/>
        </w:rPr>
        <w:t>条関係)</w:t>
      </w:r>
    </w:p>
    <w:p w:rsidR="002C336F" w:rsidRDefault="002C336F" w:rsidP="009F197C">
      <w:pPr>
        <w:wordWrap w:val="0"/>
        <w:jc w:val="right"/>
        <w:rPr>
          <w:rFonts w:hint="eastAsia"/>
        </w:rPr>
      </w:pPr>
      <w:r>
        <w:rPr>
          <w:rFonts w:hint="eastAsia"/>
        </w:rPr>
        <w:t>第　　　　　号</w:t>
      </w:r>
    </w:p>
    <w:p w:rsidR="00B67B5B" w:rsidRDefault="00B67B5B" w:rsidP="002C336F">
      <w:pPr>
        <w:wordWrap w:val="0"/>
        <w:jc w:val="right"/>
        <w:rPr>
          <w:rFonts w:hint="eastAsia"/>
        </w:rPr>
      </w:pPr>
      <w:r>
        <w:rPr>
          <w:rFonts w:hint="eastAsia"/>
        </w:rPr>
        <w:t>年　　月　　日</w:t>
      </w:r>
    </w:p>
    <w:p w:rsidR="00D553A7" w:rsidRDefault="00D553A7" w:rsidP="00D553A7">
      <w:pPr>
        <w:jc w:val="right"/>
        <w:rPr>
          <w:rFonts w:hint="eastAsia"/>
        </w:rPr>
      </w:pPr>
    </w:p>
    <w:p w:rsidR="00B67B5B" w:rsidRDefault="009F197C" w:rsidP="00B67B5B">
      <w:pPr>
        <w:rPr>
          <w:rFonts w:hint="eastAsia"/>
        </w:rPr>
      </w:pPr>
      <w:r>
        <w:rPr>
          <w:rFonts w:hint="eastAsia"/>
        </w:rPr>
        <w:t xml:space="preserve">　　　　　　　　　　</w:t>
      </w:r>
      <w:r w:rsidR="004C7091">
        <w:rPr>
          <w:rFonts w:hint="eastAsia"/>
        </w:rPr>
        <w:t xml:space="preserve">　　　</w:t>
      </w:r>
      <w:r>
        <w:rPr>
          <w:rFonts w:hint="eastAsia"/>
        </w:rPr>
        <w:t xml:space="preserve">　</w:t>
      </w:r>
      <w:r w:rsidR="00B67B5B">
        <w:rPr>
          <w:rFonts w:hint="eastAsia"/>
        </w:rPr>
        <w:t>様</w:t>
      </w:r>
    </w:p>
    <w:p w:rsidR="00D553A7" w:rsidRDefault="00D553A7" w:rsidP="00B67B5B">
      <w:pPr>
        <w:rPr>
          <w:rFonts w:hint="eastAsia"/>
        </w:rPr>
      </w:pPr>
    </w:p>
    <w:p w:rsidR="00B67B5B" w:rsidRDefault="00B67B5B" w:rsidP="009F197C">
      <w:pPr>
        <w:wordWrap w:val="0"/>
        <w:jc w:val="right"/>
        <w:rPr>
          <w:rFonts w:hint="eastAsia"/>
        </w:rPr>
      </w:pPr>
      <w:r>
        <w:rPr>
          <w:rFonts w:hint="eastAsia"/>
        </w:rPr>
        <w:t>彦根市長</w:t>
      </w:r>
      <w:r w:rsidR="002C336F">
        <w:rPr>
          <w:rFonts w:hint="eastAsia"/>
        </w:rPr>
        <w:t xml:space="preserve">　　　　　</w:t>
      </w:r>
      <w:r w:rsidR="009F197C">
        <w:rPr>
          <w:rFonts w:hint="eastAsia"/>
        </w:rPr>
        <w:t xml:space="preserve">　　　</w:t>
      </w:r>
      <w:r>
        <w:rPr>
          <w:rFonts w:hint="eastAsia"/>
        </w:rPr>
        <w:t xml:space="preserve">　</w:t>
      </w:r>
      <w:r w:rsidRPr="009F197C">
        <w:rPr>
          <w:rFonts w:hint="eastAsia"/>
          <w:bdr w:val="single" w:sz="4" w:space="0" w:color="auto"/>
        </w:rPr>
        <w:t>印</w:t>
      </w:r>
      <w:r w:rsidR="009F197C" w:rsidRPr="009F197C">
        <w:rPr>
          <w:rFonts w:hint="eastAsia"/>
        </w:rPr>
        <w:t xml:space="preserve">　</w:t>
      </w:r>
    </w:p>
    <w:p w:rsidR="00B67B5B" w:rsidRDefault="00B67B5B" w:rsidP="00B67B5B">
      <w:pPr>
        <w:rPr>
          <w:rFonts w:hint="eastAsia"/>
        </w:rPr>
      </w:pPr>
    </w:p>
    <w:p w:rsidR="00D553A7" w:rsidRDefault="00D553A7" w:rsidP="00B67B5B">
      <w:pPr>
        <w:rPr>
          <w:rFonts w:hint="eastAsia"/>
        </w:rPr>
      </w:pPr>
    </w:p>
    <w:p w:rsidR="00B67B5B" w:rsidRDefault="004C7091" w:rsidP="009F197C">
      <w:pPr>
        <w:jc w:val="center"/>
        <w:rPr>
          <w:rFonts w:hint="eastAsia"/>
        </w:rPr>
      </w:pPr>
      <w:r>
        <w:rPr>
          <w:rFonts w:hint="eastAsia"/>
        </w:rPr>
        <w:t>彦根市防犯灯設置事業補助金交付決定</w:t>
      </w:r>
      <w:r w:rsidR="00B67B5B">
        <w:rPr>
          <w:rFonts w:hint="eastAsia"/>
        </w:rPr>
        <w:t>通知書</w:t>
      </w:r>
    </w:p>
    <w:p w:rsidR="00B67B5B" w:rsidRDefault="00B67B5B" w:rsidP="00B67B5B">
      <w:pPr>
        <w:rPr>
          <w:rFonts w:hint="eastAsia"/>
        </w:rPr>
      </w:pPr>
    </w:p>
    <w:p w:rsidR="00B67B5B" w:rsidRDefault="00D553A7" w:rsidP="004762EB">
      <w:pPr>
        <w:ind w:right="-142"/>
        <w:rPr>
          <w:rFonts w:hint="eastAsia"/>
        </w:rPr>
      </w:pPr>
      <w:r>
        <w:rPr>
          <w:rFonts w:hint="eastAsia"/>
        </w:rPr>
        <w:t xml:space="preserve">　　　　　　年　　月　　日</w:t>
      </w:r>
      <w:r w:rsidR="004C7091">
        <w:rPr>
          <w:rFonts w:hint="eastAsia"/>
        </w:rPr>
        <w:t>付けで申請</w:t>
      </w:r>
      <w:r w:rsidR="000C7B17">
        <w:rPr>
          <w:rFonts w:hint="eastAsia"/>
        </w:rPr>
        <w:t>兼実績報告</w:t>
      </w:r>
      <w:r w:rsidR="0005083F">
        <w:rPr>
          <w:rFonts w:hint="eastAsia"/>
        </w:rPr>
        <w:t>のあった</w:t>
      </w:r>
      <w:r w:rsidR="00702871">
        <w:rPr>
          <w:rFonts w:hint="eastAsia"/>
        </w:rPr>
        <w:t>彦根市防犯灯設置事業補助金</w:t>
      </w:r>
      <w:r w:rsidR="0005083F">
        <w:rPr>
          <w:rFonts w:hint="eastAsia"/>
        </w:rPr>
        <w:t>について</w:t>
      </w:r>
      <w:r w:rsidR="004C7091">
        <w:rPr>
          <w:rFonts w:hint="eastAsia"/>
        </w:rPr>
        <w:t>、</w:t>
      </w:r>
      <w:r w:rsidR="0005083F">
        <w:rPr>
          <w:rFonts w:hint="eastAsia"/>
        </w:rPr>
        <w:t>彦根市防犯灯設置事業補助金交付要綱第7条の規定により、下記のとおり交付することに決定したので通知し</w:t>
      </w:r>
      <w:r w:rsidR="004C7091">
        <w:rPr>
          <w:rFonts w:hint="eastAsia"/>
        </w:rPr>
        <w:t>ます。</w:t>
      </w:r>
    </w:p>
    <w:p w:rsidR="00B67B5B" w:rsidRPr="00D553A7" w:rsidRDefault="00B67B5B" w:rsidP="00B67B5B">
      <w:pPr>
        <w:rPr>
          <w:rFonts w:hint="eastAsia"/>
        </w:rPr>
      </w:pPr>
    </w:p>
    <w:p w:rsidR="00B67B5B" w:rsidRPr="004762EB" w:rsidRDefault="0005083F" w:rsidP="009F197C">
      <w:pPr>
        <w:jc w:val="center"/>
        <w:rPr>
          <w:rFonts w:hint="eastAsia"/>
        </w:rPr>
      </w:pPr>
      <w:r w:rsidRPr="004762EB">
        <w:rPr>
          <w:rFonts w:hint="eastAsia"/>
        </w:rPr>
        <w:t>記</w:t>
      </w:r>
    </w:p>
    <w:p w:rsidR="00B67B5B" w:rsidRDefault="00B67B5B" w:rsidP="004762EB">
      <w:pPr>
        <w:ind w:rightChars="64" w:right="139"/>
        <w:rPr>
          <w:rFonts w:hint="eastAsia"/>
        </w:rPr>
      </w:pPr>
    </w:p>
    <w:p w:rsidR="00CC6A48" w:rsidRDefault="004C7091" w:rsidP="00AD1EA0">
      <w:pPr>
        <w:rPr>
          <w:rFonts w:hint="eastAsia"/>
        </w:rPr>
      </w:pPr>
      <w:r>
        <w:rPr>
          <w:rFonts w:hint="eastAsia"/>
        </w:rPr>
        <w:t>1　補助金額</w:t>
      </w:r>
    </w:p>
    <w:p w:rsidR="004C7091" w:rsidRDefault="004C7091" w:rsidP="00CC6A48">
      <w:pPr>
        <w:jc w:val="center"/>
        <w:rPr>
          <w:rFonts w:hint="eastAsia"/>
        </w:rPr>
      </w:pPr>
      <w:r w:rsidRPr="004C7091">
        <w:rPr>
          <w:rFonts w:hint="eastAsia"/>
          <w:u w:val="single"/>
        </w:rPr>
        <w:t xml:space="preserve">金　　　　</w:t>
      </w:r>
      <w:r>
        <w:rPr>
          <w:rFonts w:hint="eastAsia"/>
          <w:u w:val="single"/>
        </w:rPr>
        <w:t xml:space="preserve">　　</w:t>
      </w:r>
      <w:r w:rsidRPr="004C7091">
        <w:rPr>
          <w:rFonts w:hint="eastAsia"/>
          <w:u w:val="single"/>
        </w:rPr>
        <w:t xml:space="preserve">　　　　　　</w:t>
      </w:r>
      <w:r w:rsidR="008D6948">
        <w:rPr>
          <w:rFonts w:hint="eastAsia"/>
          <w:u w:val="single"/>
        </w:rPr>
        <w:t xml:space="preserve">　</w:t>
      </w:r>
      <w:r w:rsidRPr="004C7091">
        <w:rPr>
          <w:rFonts w:hint="eastAsia"/>
          <w:u w:val="single"/>
        </w:rPr>
        <w:t>円</w:t>
      </w:r>
    </w:p>
    <w:p w:rsidR="004C7091" w:rsidRDefault="004C7091" w:rsidP="004C7091">
      <w:pPr>
        <w:rPr>
          <w:rFonts w:hint="eastAsia"/>
        </w:rPr>
      </w:pPr>
    </w:p>
    <w:p w:rsidR="004C7091" w:rsidRDefault="004C7091" w:rsidP="004C7091">
      <w:r>
        <w:rPr>
          <w:rFonts w:hint="eastAsia"/>
        </w:rPr>
        <w:t>2　補助対象内容</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9"/>
        <w:gridCol w:w="1249"/>
        <w:gridCol w:w="4142"/>
      </w:tblGrid>
      <w:tr w:rsidR="00494F43" w:rsidTr="004C3F67">
        <w:trPr>
          <w:cantSplit/>
          <w:trHeight w:val="361"/>
        </w:trPr>
        <w:tc>
          <w:tcPr>
            <w:tcW w:w="1249" w:type="dxa"/>
            <w:vMerge w:val="restart"/>
            <w:tcBorders>
              <w:top w:val="single" w:sz="4" w:space="0" w:color="auto"/>
              <w:left w:val="single" w:sz="4" w:space="0" w:color="auto"/>
              <w:right w:val="single" w:sz="4" w:space="0" w:color="auto"/>
            </w:tcBorders>
          </w:tcPr>
          <w:p w:rsidR="00494F43" w:rsidRDefault="00494F43" w:rsidP="004C3F67">
            <w:pPr>
              <w:snapToGrid w:val="0"/>
              <w:spacing w:line="380" w:lineRule="atLeast"/>
              <w:jc w:val="both"/>
            </w:pPr>
            <w:r>
              <w:rPr>
                <w:rFonts w:hint="eastAsia"/>
              </w:rPr>
              <w:t>新設事業</w:t>
            </w:r>
          </w:p>
        </w:tc>
        <w:tc>
          <w:tcPr>
            <w:tcW w:w="1249" w:type="dxa"/>
            <w:tcBorders>
              <w:top w:val="single" w:sz="4" w:space="0" w:color="auto"/>
              <w:left w:val="single" w:sz="4" w:space="0" w:color="auto"/>
              <w:right w:val="single" w:sz="4" w:space="0" w:color="auto"/>
            </w:tcBorders>
          </w:tcPr>
          <w:p w:rsidR="00494F43" w:rsidRDefault="00494F43" w:rsidP="004C3F67">
            <w:pPr>
              <w:snapToGrid w:val="0"/>
              <w:spacing w:line="380" w:lineRule="atLeast"/>
              <w:jc w:val="both"/>
            </w:pPr>
            <w:r>
              <w:rPr>
                <w:rFonts w:hint="eastAsia"/>
              </w:rPr>
              <w:t>共架式</w:t>
            </w:r>
          </w:p>
        </w:tc>
        <w:tc>
          <w:tcPr>
            <w:tcW w:w="4142" w:type="dxa"/>
            <w:tcBorders>
              <w:top w:val="single" w:sz="4" w:space="0" w:color="auto"/>
              <w:left w:val="single" w:sz="4" w:space="0" w:color="auto"/>
              <w:right w:val="single" w:sz="4" w:space="0" w:color="auto"/>
            </w:tcBorders>
          </w:tcPr>
          <w:p w:rsidR="00494F43" w:rsidRDefault="00494F43" w:rsidP="004C7091">
            <w:pPr>
              <w:snapToGrid w:val="0"/>
              <w:spacing w:line="380" w:lineRule="atLeast"/>
            </w:pPr>
            <w:r>
              <w:rPr>
                <w:rFonts w:hint="eastAsia"/>
              </w:rPr>
              <w:t xml:space="preserve">　　　　　　　　　　　　　　　　</w:t>
            </w:r>
            <w:r w:rsidR="008F27CC">
              <w:rPr>
                <w:rFonts w:hint="eastAsia"/>
              </w:rPr>
              <w:t xml:space="preserve">　</w:t>
            </w:r>
            <w:r>
              <w:rPr>
                <w:rFonts w:hint="eastAsia"/>
              </w:rPr>
              <w:t>灯</w:t>
            </w:r>
          </w:p>
        </w:tc>
      </w:tr>
      <w:tr w:rsidR="004C7091" w:rsidTr="004C3F67">
        <w:trPr>
          <w:cantSplit/>
          <w:trHeight w:val="20"/>
        </w:trPr>
        <w:tc>
          <w:tcPr>
            <w:tcW w:w="1249" w:type="dxa"/>
            <w:vMerge/>
            <w:tcBorders>
              <w:left w:val="single" w:sz="4" w:space="0" w:color="auto"/>
              <w:bottom w:val="single" w:sz="4" w:space="0" w:color="auto"/>
              <w:right w:val="single" w:sz="4" w:space="0" w:color="auto"/>
            </w:tcBorders>
          </w:tcPr>
          <w:p w:rsidR="004C7091" w:rsidRDefault="004C7091" w:rsidP="004C3F67">
            <w:pPr>
              <w:snapToGrid w:val="0"/>
              <w:spacing w:line="380" w:lineRule="atLeast"/>
              <w:jc w:val="both"/>
            </w:pPr>
          </w:p>
        </w:tc>
        <w:tc>
          <w:tcPr>
            <w:tcW w:w="1249" w:type="dxa"/>
            <w:tcBorders>
              <w:top w:val="single" w:sz="4" w:space="0" w:color="auto"/>
              <w:left w:val="single" w:sz="4" w:space="0" w:color="auto"/>
              <w:bottom w:val="single" w:sz="4" w:space="0" w:color="auto"/>
              <w:right w:val="single" w:sz="4" w:space="0" w:color="auto"/>
            </w:tcBorders>
          </w:tcPr>
          <w:p w:rsidR="004C7091" w:rsidRDefault="004C7091" w:rsidP="004C3F67">
            <w:pPr>
              <w:snapToGrid w:val="0"/>
              <w:spacing w:line="380" w:lineRule="atLeast"/>
              <w:jc w:val="both"/>
            </w:pPr>
            <w:r w:rsidRPr="004A470B">
              <w:rPr>
                <w:rFonts w:hint="eastAsia"/>
              </w:rPr>
              <w:t>ポール式</w:t>
            </w:r>
          </w:p>
        </w:tc>
        <w:tc>
          <w:tcPr>
            <w:tcW w:w="4142" w:type="dxa"/>
            <w:tcBorders>
              <w:top w:val="single" w:sz="4" w:space="0" w:color="auto"/>
              <w:left w:val="single" w:sz="4" w:space="0" w:color="auto"/>
              <w:bottom w:val="single" w:sz="4" w:space="0" w:color="auto"/>
              <w:right w:val="single" w:sz="4" w:space="0" w:color="auto"/>
            </w:tcBorders>
          </w:tcPr>
          <w:p w:rsidR="004C7091" w:rsidRDefault="004C7091" w:rsidP="004C7091">
            <w:pPr>
              <w:snapToGrid w:val="0"/>
              <w:spacing w:line="380" w:lineRule="atLeast"/>
            </w:pPr>
            <w:r>
              <w:rPr>
                <w:rFonts w:hint="eastAsia"/>
              </w:rPr>
              <w:t xml:space="preserve">　　　　　　　　　　　　　　　</w:t>
            </w:r>
            <w:r w:rsidR="008F27CC">
              <w:rPr>
                <w:rFonts w:hint="eastAsia"/>
              </w:rPr>
              <w:t xml:space="preserve">　</w:t>
            </w:r>
            <w:r>
              <w:rPr>
                <w:rFonts w:hint="eastAsia"/>
              </w:rPr>
              <w:t xml:space="preserve">　灯</w:t>
            </w:r>
          </w:p>
        </w:tc>
      </w:tr>
      <w:tr w:rsidR="00CF0202" w:rsidTr="004C3F67">
        <w:trPr>
          <w:cantSplit/>
          <w:trHeight w:val="20"/>
        </w:trPr>
        <w:tc>
          <w:tcPr>
            <w:tcW w:w="2498" w:type="dxa"/>
            <w:gridSpan w:val="2"/>
            <w:tcBorders>
              <w:top w:val="single" w:sz="4" w:space="0" w:color="auto"/>
              <w:left w:val="single" w:sz="4" w:space="0" w:color="auto"/>
              <w:bottom w:val="single" w:sz="4" w:space="0" w:color="auto"/>
              <w:right w:val="single" w:sz="4" w:space="0" w:color="auto"/>
            </w:tcBorders>
          </w:tcPr>
          <w:p w:rsidR="00CF0202" w:rsidRPr="00D406C3" w:rsidRDefault="00CF0202" w:rsidP="004C3F67">
            <w:pPr>
              <w:snapToGrid w:val="0"/>
              <w:spacing w:line="380" w:lineRule="atLeast"/>
              <w:jc w:val="both"/>
              <w:rPr>
                <w:rFonts w:hint="eastAsia"/>
              </w:rPr>
            </w:pPr>
            <w:r>
              <w:rPr>
                <w:rFonts w:hint="eastAsia"/>
              </w:rPr>
              <w:t>切替事業</w:t>
            </w:r>
          </w:p>
        </w:tc>
        <w:tc>
          <w:tcPr>
            <w:tcW w:w="4142" w:type="dxa"/>
            <w:tcBorders>
              <w:top w:val="single" w:sz="4" w:space="0" w:color="auto"/>
              <w:left w:val="single" w:sz="4" w:space="0" w:color="auto"/>
              <w:bottom w:val="single" w:sz="4" w:space="0" w:color="auto"/>
              <w:right w:val="single" w:sz="4" w:space="0" w:color="auto"/>
            </w:tcBorders>
          </w:tcPr>
          <w:p w:rsidR="00CF0202" w:rsidRDefault="00CF0202" w:rsidP="004C7091">
            <w:pPr>
              <w:snapToGrid w:val="0"/>
              <w:spacing w:line="380" w:lineRule="atLeast"/>
              <w:rPr>
                <w:rFonts w:hint="eastAsia"/>
              </w:rPr>
            </w:pPr>
            <w:r>
              <w:rPr>
                <w:rFonts w:hint="eastAsia"/>
              </w:rPr>
              <w:t xml:space="preserve">　　　　　　　　　　　　　　　</w:t>
            </w:r>
            <w:r w:rsidR="008F27CC">
              <w:rPr>
                <w:rFonts w:hint="eastAsia"/>
              </w:rPr>
              <w:t xml:space="preserve">　</w:t>
            </w:r>
            <w:r>
              <w:rPr>
                <w:rFonts w:hint="eastAsia"/>
              </w:rPr>
              <w:t xml:space="preserve">　灯</w:t>
            </w:r>
          </w:p>
        </w:tc>
      </w:tr>
    </w:tbl>
    <w:p w:rsidR="004C7091" w:rsidRDefault="004C7091" w:rsidP="004C7091">
      <w:pPr>
        <w:snapToGrid w:val="0"/>
        <w:spacing w:line="336" w:lineRule="atLeast"/>
        <w:rPr>
          <w:rFonts w:hint="eastAsia"/>
        </w:rPr>
      </w:pPr>
    </w:p>
    <w:p w:rsidR="004C7091" w:rsidRDefault="004C7091" w:rsidP="004C7091">
      <w:pPr>
        <w:snapToGrid w:val="0"/>
        <w:spacing w:line="336" w:lineRule="atLeast"/>
        <w:rPr>
          <w:rFonts w:hint="eastAsia"/>
        </w:rPr>
      </w:pPr>
      <w:r>
        <w:rPr>
          <w:rFonts w:hint="eastAsia"/>
        </w:rPr>
        <w:t>3　交付の条件</w:t>
      </w:r>
    </w:p>
    <w:p w:rsidR="00B67B5B" w:rsidRDefault="00B67B5B" w:rsidP="009F197C">
      <w:pPr>
        <w:ind w:firstLineChars="100" w:firstLine="218"/>
        <w:rPr>
          <w:rFonts w:hint="eastAsia"/>
        </w:rPr>
      </w:pPr>
      <w:r>
        <w:rPr>
          <w:rFonts w:hint="eastAsia"/>
        </w:rPr>
        <w:t xml:space="preserve">(1)　</w:t>
      </w:r>
      <w:r w:rsidRPr="00B67B5B">
        <w:rPr>
          <w:rFonts w:hint="eastAsia"/>
        </w:rPr>
        <w:t>補助金</w:t>
      </w:r>
      <w:r w:rsidR="004C7091">
        <w:rPr>
          <w:rFonts w:hint="eastAsia"/>
        </w:rPr>
        <w:t>を申請</w:t>
      </w:r>
      <w:r w:rsidR="00203C90">
        <w:rPr>
          <w:rFonts w:hint="eastAsia"/>
        </w:rPr>
        <w:t>の内容および</w:t>
      </w:r>
      <w:r w:rsidR="004C7091">
        <w:rPr>
          <w:rFonts w:hint="eastAsia"/>
        </w:rPr>
        <w:t>目的に反して使用しないこと</w:t>
      </w:r>
      <w:r w:rsidRPr="00B67B5B">
        <w:rPr>
          <w:rFonts w:hint="eastAsia"/>
        </w:rPr>
        <w:t>。</w:t>
      </w:r>
    </w:p>
    <w:p w:rsidR="00B67B5B" w:rsidRDefault="009F197C" w:rsidP="009F197C">
      <w:pPr>
        <w:ind w:leftChars="100" w:left="436" w:hangingChars="100" w:hanging="218"/>
        <w:rPr>
          <w:rFonts w:hint="eastAsia"/>
        </w:rPr>
      </w:pPr>
      <w:r>
        <w:rPr>
          <w:rFonts w:hint="eastAsia"/>
        </w:rPr>
        <w:t xml:space="preserve">(2)　</w:t>
      </w:r>
      <w:r w:rsidR="00295258">
        <w:rPr>
          <w:rFonts w:hint="eastAsia"/>
        </w:rPr>
        <w:t>補助の対象となった</w:t>
      </w:r>
      <w:r w:rsidR="007C03B0">
        <w:rPr>
          <w:rFonts w:hint="eastAsia"/>
        </w:rPr>
        <w:t>ＬＥＤ</w:t>
      </w:r>
      <w:r w:rsidR="004C3F67">
        <w:rPr>
          <w:rFonts w:hint="eastAsia"/>
        </w:rPr>
        <w:t>防犯灯は、申請者において適切な維持および</w:t>
      </w:r>
      <w:r w:rsidR="004C7091">
        <w:rPr>
          <w:rFonts w:hint="eastAsia"/>
        </w:rPr>
        <w:t>管理を行うこと。</w:t>
      </w:r>
    </w:p>
    <w:p w:rsidR="00B67B5B" w:rsidRPr="00B67B5B" w:rsidRDefault="004C7091" w:rsidP="002D16D7">
      <w:pPr>
        <w:ind w:leftChars="100" w:left="436" w:hangingChars="100" w:hanging="218"/>
        <w:rPr>
          <w:rFonts w:hint="eastAsia"/>
        </w:rPr>
      </w:pPr>
      <w:r>
        <w:rPr>
          <w:rFonts w:hint="eastAsia"/>
        </w:rPr>
        <w:t>(3)　前2号に掲げるもののほか、彦根市防犯灯設置事業補助金交付要綱および彦根市補助金等交付規則を遵守すること。</w:t>
      </w:r>
    </w:p>
    <w:sectPr w:rsidR="00B67B5B" w:rsidRPr="00B67B5B" w:rsidSect="004762EB">
      <w:pgSz w:w="11906" w:h="16838" w:code="9"/>
      <w:pgMar w:top="1134" w:right="991"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C56" w:rsidRDefault="00A07C56" w:rsidP="00CF0202">
      <w:r>
        <w:separator/>
      </w:r>
    </w:p>
  </w:endnote>
  <w:endnote w:type="continuationSeparator" w:id="0">
    <w:p w:rsidR="00A07C56" w:rsidRDefault="00A07C56" w:rsidP="00CF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C56" w:rsidRDefault="00A07C56" w:rsidP="00CF0202">
      <w:r>
        <w:separator/>
      </w:r>
    </w:p>
  </w:footnote>
  <w:footnote w:type="continuationSeparator" w:id="0">
    <w:p w:rsidR="00A07C56" w:rsidRDefault="00A07C56" w:rsidP="00CF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46"/>
    <w:rsid w:val="0005083F"/>
    <w:rsid w:val="00096962"/>
    <w:rsid w:val="000B33F8"/>
    <w:rsid w:val="000C7B17"/>
    <w:rsid w:val="00133351"/>
    <w:rsid w:val="00185E61"/>
    <w:rsid w:val="001970D4"/>
    <w:rsid w:val="00203C90"/>
    <w:rsid w:val="0022171E"/>
    <w:rsid w:val="002766E8"/>
    <w:rsid w:val="00295258"/>
    <w:rsid w:val="00295908"/>
    <w:rsid w:val="002C336F"/>
    <w:rsid w:val="002D16D7"/>
    <w:rsid w:val="003E592A"/>
    <w:rsid w:val="004762EB"/>
    <w:rsid w:val="00494F43"/>
    <w:rsid w:val="004C3F67"/>
    <w:rsid w:val="004C7091"/>
    <w:rsid w:val="004F4BD7"/>
    <w:rsid w:val="005249FD"/>
    <w:rsid w:val="0054367F"/>
    <w:rsid w:val="005700F9"/>
    <w:rsid w:val="005F56DA"/>
    <w:rsid w:val="00632B9F"/>
    <w:rsid w:val="00702871"/>
    <w:rsid w:val="00742308"/>
    <w:rsid w:val="00750117"/>
    <w:rsid w:val="007C03B0"/>
    <w:rsid w:val="007C507E"/>
    <w:rsid w:val="007E3513"/>
    <w:rsid w:val="00805F82"/>
    <w:rsid w:val="00813727"/>
    <w:rsid w:val="0082328E"/>
    <w:rsid w:val="00827EE8"/>
    <w:rsid w:val="008D6948"/>
    <w:rsid w:val="008E5D97"/>
    <w:rsid w:val="008F27CC"/>
    <w:rsid w:val="009B3946"/>
    <w:rsid w:val="009D4084"/>
    <w:rsid w:val="009F197C"/>
    <w:rsid w:val="00A0261A"/>
    <w:rsid w:val="00A07C56"/>
    <w:rsid w:val="00A40B85"/>
    <w:rsid w:val="00AD1EA0"/>
    <w:rsid w:val="00AD2F6E"/>
    <w:rsid w:val="00B67B5B"/>
    <w:rsid w:val="00BE19D1"/>
    <w:rsid w:val="00BE1E64"/>
    <w:rsid w:val="00CA517A"/>
    <w:rsid w:val="00CC6A48"/>
    <w:rsid w:val="00CF0202"/>
    <w:rsid w:val="00D553A7"/>
    <w:rsid w:val="00DE294F"/>
    <w:rsid w:val="00E01C98"/>
    <w:rsid w:val="00E848A2"/>
    <w:rsid w:val="00E964D6"/>
    <w:rsid w:val="00F74F5A"/>
    <w:rsid w:val="00FC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6671E97-E769-4684-85D1-07D9B9F0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ordWrap w:val="0"/>
      <w:spacing w:before="100" w:beforeAutospacing="1" w:after="100" w:afterAutospacing="1"/>
    </w:pPr>
  </w:style>
  <w:style w:type="paragraph" w:customStyle="1" w:styleId="a3">
    <w:name w:val="改正文題名ブロックスタイル"/>
    <w:basedOn w:val="a"/>
    <w:pPr>
      <w:wordWrap w:val="0"/>
      <w:ind w:leftChars="300" w:rightChars="300"/>
    </w:pPr>
  </w:style>
  <w:style w:type="paragraph" w:customStyle="1" w:styleId="a4">
    <w:name w:val="改正文見出しブロックスタイル"/>
    <w:basedOn w:val="a"/>
    <w:pPr>
      <w:wordWrap w:val="0"/>
      <w:ind w:leftChars="100" w:hangingChars="100"/>
    </w:pPr>
  </w:style>
  <w:style w:type="paragraph" w:customStyle="1" w:styleId="a5">
    <w:name w:val="改正文本文ブロックスタイル_通常"/>
    <w:basedOn w:val="a"/>
    <w:pPr>
      <w:wordWrap w:val="0"/>
      <w:ind w:firstLineChars="100"/>
    </w:pPr>
  </w:style>
  <w:style w:type="paragraph" w:customStyle="1" w:styleId="a6">
    <w:name w:val="改正文本文ブロックスタイル_多段"/>
    <w:basedOn w:val="a"/>
    <w:pPr>
      <w:wordWrap w:val="0"/>
      <w:ind w:hangingChars="100"/>
    </w:pPr>
  </w:style>
  <w:style w:type="paragraph" w:customStyle="1" w:styleId="indent0">
    <w:name w:val="改正文段落ブロックスタイル_通常_indent0"/>
    <w:basedOn w:val="a"/>
    <w:pPr>
      <w:wordWrap w:val="0"/>
      <w:ind w:firstLineChars="100"/>
    </w:pPr>
  </w:style>
  <w:style w:type="paragraph" w:customStyle="1" w:styleId="indent1">
    <w:name w:val="改正文段落ブロックスタイル_通常_indent1"/>
    <w:basedOn w:val="a"/>
    <w:pPr>
      <w:wordWrap w:val="0"/>
      <w:ind w:leftChars="100" w:firstLineChars="100"/>
    </w:pPr>
  </w:style>
  <w:style w:type="paragraph" w:customStyle="1" w:styleId="indent2">
    <w:name w:val="改正文段落ブロックスタイル_通常_indent2"/>
    <w:basedOn w:val="a"/>
    <w:pPr>
      <w:wordWrap w:val="0"/>
      <w:ind w:leftChars="200" w:firstLineChars="100"/>
    </w:pPr>
  </w:style>
  <w:style w:type="paragraph" w:customStyle="1" w:styleId="indent00">
    <w:name w:val="改正文段落ブロックスタイル_多段_indent0"/>
    <w:basedOn w:val="a"/>
    <w:pPr>
      <w:wordWrap w:val="0"/>
      <w:ind w:leftChars="100" w:firstLineChars="100"/>
    </w:pPr>
  </w:style>
  <w:style w:type="paragraph" w:customStyle="1" w:styleId="indent10">
    <w:name w:val="改正文段落ブロックスタイル_多段_indent1"/>
    <w:basedOn w:val="a"/>
    <w:pPr>
      <w:wordWrap w:val="0"/>
      <w:ind w:leftChars="200" w:firstLineChars="100"/>
    </w:pPr>
  </w:style>
  <w:style w:type="paragraph" w:customStyle="1" w:styleId="indent20">
    <w:name w:val="改正文段落ブロックスタイル_多段_indent2"/>
    <w:basedOn w:val="a"/>
    <w:pPr>
      <w:wordWrap w:val="0"/>
      <w:ind w:leftChars="300" w:firstLineChars="100"/>
    </w:pPr>
  </w:style>
  <w:style w:type="paragraph" w:customStyle="1" w:styleId="a7">
    <w:name w:val="改正附則表示文字ブロックスタイル"/>
    <w:basedOn w:val="a"/>
    <w:pPr>
      <w:wordWrap w:val="0"/>
      <w:ind w:leftChars="300"/>
    </w:pPr>
  </w:style>
  <w:style w:type="paragraph" w:customStyle="1" w:styleId="a8">
    <w:name w:val="題名ブロックスタイル_通常"/>
    <w:basedOn w:val="a"/>
    <w:pPr>
      <w:wordWrap w:val="0"/>
      <w:ind w:leftChars="300"/>
    </w:pPr>
  </w:style>
  <w:style w:type="paragraph" w:customStyle="1" w:styleId="a9">
    <w:name w:val="題名ブロックスタイル_多段"/>
    <w:basedOn w:val="a"/>
    <w:pPr>
      <w:wordWrap w:val="0"/>
      <w:ind w:leftChars="400"/>
    </w:pPr>
  </w:style>
  <w:style w:type="paragraph" w:customStyle="1" w:styleId="aa">
    <w:name w:val="編ブロックスタイル_通常"/>
    <w:basedOn w:val="a"/>
    <w:pPr>
      <w:wordWrap w:val="0"/>
      <w:ind w:leftChars="200" w:hangingChars="100"/>
    </w:pPr>
  </w:style>
  <w:style w:type="paragraph" w:customStyle="1" w:styleId="ab">
    <w:name w:val="編ブロックスタイル_多段"/>
    <w:basedOn w:val="a"/>
    <w:pPr>
      <w:wordWrap w:val="0"/>
      <w:ind w:leftChars="300" w:hangingChars="100"/>
    </w:pPr>
  </w:style>
  <w:style w:type="paragraph" w:customStyle="1" w:styleId="ac">
    <w:name w:val="章ブロックスタイル_通常"/>
    <w:basedOn w:val="a"/>
    <w:pPr>
      <w:wordWrap w:val="0"/>
      <w:ind w:leftChars="300" w:hangingChars="100"/>
    </w:pPr>
  </w:style>
  <w:style w:type="paragraph" w:customStyle="1" w:styleId="ad">
    <w:name w:val="章ブロックスタイル_多段"/>
    <w:basedOn w:val="a"/>
    <w:pPr>
      <w:wordWrap w:val="0"/>
      <w:ind w:leftChars="400" w:hangingChars="100"/>
    </w:pPr>
  </w:style>
  <w:style w:type="paragraph" w:customStyle="1" w:styleId="ae">
    <w:name w:val="節ブロックスタイル_通常"/>
    <w:basedOn w:val="a"/>
    <w:pPr>
      <w:wordWrap w:val="0"/>
      <w:ind w:leftChars="400" w:hangingChars="100"/>
    </w:pPr>
  </w:style>
  <w:style w:type="paragraph" w:customStyle="1" w:styleId="af">
    <w:name w:val="節ブロックスタイル_多段"/>
    <w:basedOn w:val="a"/>
    <w:pPr>
      <w:wordWrap w:val="0"/>
      <w:ind w:leftChars="500" w:hangingChars="100"/>
    </w:pPr>
  </w:style>
  <w:style w:type="paragraph" w:customStyle="1" w:styleId="af0">
    <w:name w:val="款ブロックスタイル_通常"/>
    <w:basedOn w:val="a"/>
    <w:pPr>
      <w:wordWrap w:val="0"/>
      <w:ind w:leftChars="500" w:hangingChars="100"/>
    </w:pPr>
  </w:style>
  <w:style w:type="paragraph" w:customStyle="1" w:styleId="af1">
    <w:name w:val="款ブロックスタイル_多段"/>
    <w:basedOn w:val="a"/>
    <w:pPr>
      <w:wordWrap w:val="0"/>
      <w:ind w:leftChars="600" w:hangingChars="100"/>
    </w:pPr>
  </w:style>
  <w:style w:type="paragraph" w:customStyle="1" w:styleId="af2">
    <w:name w:val="目ブロックスタイル_通常"/>
    <w:basedOn w:val="a"/>
    <w:pPr>
      <w:wordWrap w:val="0"/>
      <w:ind w:leftChars="600" w:hangingChars="100"/>
    </w:pPr>
  </w:style>
  <w:style w:type="paragraph" w:customStyle="1" w:styleId="af3">
    <w:name w:val="目ブロックスタイル_多段"/>
    <w:basedOn w:val="a"/>
    <w:pPr>
      <w:wordWrap w:val="0"/>
      <w:ind w:leftChars="700" w:hangingChars="100"/>
    </w:pPr>
  </w:style>
  <w:style w:type="paragraph" w:customStyle="1" w:styleId="af4">
    <w:name w:val="条ブロックスタイル_通常"/>
    <w:basedOn w:val="a"/>
    <w:pPr>
      <w:wordWrap w:val="0"/>
      <w:ind w:hangingChars="100"/>
    </w:pPr>
  </w:style>
  <w:style w:type="paragraph" w:customStyle="1" w:styleId="af5">
    <w:name w:val="条ブロックスタイル_多段"/>
    <w:basedOn w:val="a"/>
    <w:pPr>
      <w:wordWrap w:val="0"/>
      <w:ind w:leftChars="100" w:hangingChars="100"/>
    </w:pPr>
  </w:style>
  <w:style w:type="paragraph" w:customStyle="1" w:styleId="af6">
    <w:name w:val="項ブロックスタイル_通常_項建て単項"/>
    <w:basedOn w:val="a"/>
    <w:pPr>
      <w:wordWrap w:val="0"/>
      <w:ind w:firstLineChars="100"/>
    </w:pPr>
  </w:style>
  <w:style w:type="paragraph" w:customStyle="1" w:styleId="af7">
    <w:name w:val="項ブロックスタイル_通常_項建て単項以外"/>
    <w:basedOn w:val="a"/>
    <w:pPr>
      <w:wordWrap w:val="0"/>
      <w:ind w:hangingChars="100"/>
    </w:pPr>
  </w:style>
  <w:style w:type="paragraph" w:customStyle="1" w:styleId="1">
    <w:name w:val="項ブロックスタイル_通常_条中1項改正"/>
    <w:basedOn w:val="a"/>
    <w:pPr>
      <w:wordWrap w:val="0"/>
      <w:ind w:leftChars="100" w:firstLineChars="100"/>
    </w:pPr>
  </w:style>
  <w:style w:type="paragraph" w:customStyle="1" w:styleId="af8">
    <w:name w:val="項ブロックスタイル_多段_項建て単項"/>
    <w:basedOn w:val="a"/>
    <w:pPr>
      <w:wordWrap w:val="0"/>
      <w:ind w:leftChars="100" w:firstLineChars="100"/>
    </w:pPr>
  </w:style>
  <w:style w:type="paragraph" w:customStyle="1" w:styleId="af9">
    <w:name w:val="項ブロックスタイル_多段_項建て単項以外"/>
    <w:basedOn w:val="a"/>
    <w:pPr>
      <w:wordWrap w:val="0"/>
      <w:ind w:leftChars="100" w:hangingChars="100"/>
    </w:pPr>
  </w:style>
  <w:style w:type="paragraph" w:customStyle="1" w:styleId="10">
    <w:name w:val="項ブロックスタイル_多段_条中1項改正"/>
    <w:basedOn w:val="a"/>
    <w:pPr>
      <w:wordWrap w:val="0"/>
      <w:ind w:leftChars="200" w:firstLineChars="100"/>
    </w:pPr>
  </w:style>
  <w:style w:type="paragraph" w:customStyle="1" w:styleId="afa">
    <w:name w:val="見出しブロックスタイル_通常"/>
    <w:basedOn w:val="a"/>
    <w:pPr>
      <w:wordWrap w:val="0"/>
      <w:ind w:leftChars="100" w:hangingChars="100"/>
    </w:pPr>
  </w:style>
  <w:style w:type="paragraph" w:customStyle="1" w:styleId="afb">
    <w:name w:val="見出しブロックスタイル_多段"/>
    <w:basedOn w:val="a"/>
    <w:pPr>
      <w:wordWrap w:val="0"/>
      <w:ind w:leftChars="200" w:hangingChars="100"/>
    </w:pPr>
  </w:style>
  <w:style w:type="paragraph" w:customStyle="1" w:styleId="afc">
    <w:name w:val="号ブロックスタイル_通常"/>
    <w:basedOn w:val="a"/>
    <w:pPr>
      <w:wordWrap w:val="0"/>
      <w:ind w:leftChars="100" w:hangingChars="100"/>
    </w:pPr>
  </w:style>
  <w:style w:type="paragraph" w:customStyle="1" w:styleId="afd">
    <w:name w:val="号ブロックスタイル_多段"/>
    <w:basedOn w:val="a"/>
    <w:pPr>
      <w:wordWrap w:val="0"/>
      <w:ind w:leftChars="200" w:hangingChars="100"/>
    </w:pPr>
  </w:style>
  <w:style w:type="paragraph" w:customStyle="1" w:styleId="11">
    <w:name w:val="細分ブロックスタイル_通常_1段目"/>
    <w:basedOn w:val="a"/>
    <w:pPr>
      <w:wordWrap w:val="0"/>
      <w:ind w:leftChars="200" w:hangingChars="100"/>
    </w:pPr>
  </w:style>
  <w:style w:type="paragraph" w:customStyle="1" w:styleId="2">
    <w:name w:val="細分ブロックスタイル_通常_2段目"/>
    <w:basedOn w:val="a"/>
    <w:pPr>
      <w:wordWrap w:val="0"/>
      <w:ind w:leftChars="300" w:hangingChars="100"/>
    </w:pPr>
  </w:style>
  <w:style w:type="paragraph" w:customStyle="1" w:styleId="3">
    <w:name w:val="細分ブロックスタイル_通常_3段目"/>
    <w:basedOn w:val="a"/>
    <w:pPr>
      <w:wordWrap w:val="0"/>
      <w:ind w:leftChars="400" w:hangingChars="100"/>
    </w:pPr>
  </w:style>
  <w:style w:type="paragraph" w:customStyle="1" w:styleId="4">
    <w:name w:val="細分ブロックスタイル_通常_4段目"/>
    <w:basedOn w:val="a"/>
    <w:pPr>
      <w:wordWrap w:val="0"/>
      <w:ind w:leftChars="500" w:hangingChars="100"/>
    </w:pPr>
  </w:style>
  <w:style w:type="paragraph" w:customStyle="1" w:styleId="5">
    <w:name w:val="細分ブロックスタイル_通常_5段目"/>
    <w:basedOn w:val="a"/>
    <w:pPr>
      <w:wordWrap w:val="0"/>
      <w:ind w:leftChars="600" w:hangingChars="100"/>
    </w:pPr>
  </w:style>
  <w:style w:type="paragraph" w:customStyle="1" w:styleId="12">
    <w:name w:val="細分ブロックスタイル_多段_1段目"/>
    <w:basedOn w:val="a"/>
    <w:pPr>
      <w:wordWrap w:val="0"/>
      <w:ind w:leftChars="300" w:hangingChars="100"/>
    </w:pPr>
  </w:style>
  <w:style w:type="paragraph" w:customStyle="1" w:styleId="20">
    <w:name w:val="細分ブロックスタイル_多段_2段目"/>
    <w:basedOn w:val="a"/>
    <w:pPr>
      <w:wordWrap w:val="0"/>
      <w:ind w:leftChars="400" w:hangingChars="100"/>
    </w:pPr>
  </w:style>
  <w:style w:type="paragraph" w:customStyle="1" w:styleId="30">
    <w:name w:val="細分ブロックスタイル_多段_3段目"/>
    <w:basedOn w:val="a"/>
    <w:pPr>
      <w:wordWrap w:val="0"/>
      <w:ind w:leftChars="500" w:hangingChars="100"/>
    </w:pPr>
  </w:style>
  <w:style w:type="paragraph" w:customStyle="1" w:styleId="40">
    <w:name w:val="細分ブロックスタイル_多段_4段目"/>
    <w:basedOn w:val="a"/>
    <w:pPr>
      <w:wordWrap w:val="0"/>
      <w:ind w:leftChars="600" w:hangingChars="100"/>
    </w:pPr>
  </w:style>
  <w:style w:type="paragraph" w:customStyle="1" w:styleId="50">
    <w:name w:val="細分ブロックスタイル_多段_5段目"/>
    <w:basedOn w:val="a"/>
    <w:pPr>
      <w:wordWrap w:val="0"/>
      <w:ind w:leftChars="700" w:hangingChars="100"/>
    </w:pPr>
  </w:style>
  <w:style w:type="paragraph" w:customStyle="1" w:styleId="afe">
    <w:name w:val="柱書きブロックスタイル_通常"/>
    <w:basedOn w:val="a"/>
    <w:pPr>
      <w:wordWrap w:val="0"/>
      <w:ind w:leftChars="100" w:firstLineChars="100"/>
    </w:pPr>
  </w:style>
  <w:style w:type="paragraph" w:customStyle="1" w:styleId="aff">
    <w:name w:val="柱書きブロックスタイル_多段"/>
    <w:basedOn w:val="a"/>
    <w:pPr>
      <w:wordWrap w:val="0"/>
      <w:ind w:leftChars="200" w:firstLineChars="100"/>
    </w:pPr>
  </w:style>
  <w:style w:type="paragraph" w:customStyle="1" w:styleId="aff0">
    <w:name w:val="前段後段ブロックスタイル_通常"/>
    <w:basedOn w:val="a"/>
    <w:pPr>
      <w:wordWrap w:val="0"/>
      <w:ind w:leftChars="100" w:firstLineChars="100"/>
    </w:pPr>
  </w:style>
  <w:style w:type="paragraph" w:customStyle="1" w:styleId="aff1">
    <w:name w:val="前段後段ブロックスタイル_多段"/>
    <w:basedOn w:val="a"/>
    <w:pPr>
      <w:wordWrap w:val="0"/>
      <w:ind w:leftChars="200" w:firstLineChars="100"/>
    </w:pPr>
  </w:style>
  <w:style w:type="paragraph" w:customStyle="1" w:styleId="indent01">
    <w:name w:val="段落ブロックスタイル_通常_項_indent0"/>
    <w:basedOn w:val="a"/>
    <w:pPr>
      <w:wordWrap w:val="0"/>
      <w:ind w:firstLineChars="100"/>
    </w:pPr>
  </w:style>
  <w:style w:type="paragraph" w:customStyle="1" w:styleId="indent11">
    <w:name w:val="段落ブロックスタイル_通常_項_indent1"/>
    <w:basedOn w:val="a"/>
    <w:pPr>
      <w:wordWrap w:val="0"/>
      <w:ind w:leftChars="100" w:firstLineChars="100"/>
    </w:pPr>
  </w:style>
  <w:style w:type="paragraph" w:customStyle="1" w:styleId="indent21">
    <w:name w:val="段落ブロックスタイル_通常_項_indent2"/>
    <w:basedOn w:val="a"/>
    <w:pPr>
      <w:wordWrap w:val="0"/>
      <w:ind w:leftChars="200" w:firstLineChars="100"/>
    </w:pPr>
  </w:style>
  <w:style w:type="paragraph" w:customStyle="1" w:styleId="indent02">
    <w:name w:val="段落ブロックスタイル_多段_項_indent0"/>
    <w:basedOn w:val="a"/>
    <w:pPr>
      <w:wordWrap w:val="0"/>
      <w:ind w:leftChars="100" w:firstLineChars="100"/>
    </w:pPr>
  </w:style>
  <w:style w:type="paragraph" w:customStyle="1" w:styleId="indent12">
    <w:name w:val="段落ブロックスタイル_多段_項_indent1"/>
    <w:basedOn w:val="a"/>
    <w:pPr>
      <w:wordWrap w:val="0"/>
      <w:ind w:leftChars="200" w:firstLineChars="100"/>
    </w:pPr>
  </w:style>
  <w:style w:type="paragraph" w:customStyle="1" w:styleId="indent22">
    <w:name w:val="段落ブロックスタイル_多段_項_indent2"/>
    <w:basedOn w:val="a"/>
    <w:pPr>
      <w:wordWrap w:val="0"/>
      <w:ind w:leftChars="300" w:firstLineChars="100"/>
    </w:pPr>
  </w:style>
  <w:style w:type="paragraph" w:customStyle="1" w:styleId="indent03">
    <w:name w:val="段落ブロックスタイル_通常_号_indent0"/>
    <w:basedOn w:val="a"/>
    <w:pPr>
      <w:wordWrap w:val="0"/>
      <w:ind w:leftChars="100" w:firstLineChars="100"/>
    </w:pPr>
  </w:style>
  <w:style w:type="paragraph" w:customStyle="1" w:styleId="indent13">
    <w:name w:val="段落ブロックスタイル_通常_号_indent1"/>
    <w:basedOn w:val="a"/>
    <w:pPr>
      <w:wordWrap w:val="0"/>
      <w:ind w:leftChars="200" w:firstLineChars="100"/>
    </w:pPr>
  </w:style>
  <w:style w:type="paragraph" w:customStyle="1" w:styleId="indent23">
    <w:name w:val="段落ブロックスタイル_通常_号_indent2"/>
    <w:basedOn w:val="a"/>
    <w:pPr>
      <w:wordWrap w:val="0"/>
      <w:ind w:leftChars="300" w:firstLineChars="100"/>
    </w:pPr>
  </w:style>
  <w:style w:type="paragraph" w:customStyle="1" w:styleId="indent04">
    <w:name w:val="段落ブロックスタイル_多段_号_indent0"/>
    <w:basedOn w:val="a"/>
    <w:pPr>
      <w:wordWrap w:val="0"/>
      <w:ind w:leftChars="200" w:firstLineChars="100"/>
    </w:pPr>
  </w:style>
  <w:style w:type="paragraph" w:customStyle="1" w:styleId="indent14">
    <w:name w:val="段落ブロックスタイル_多段_号_indent1"/>
    <w:basedOn w:val="a"/>
    <w:pPr>
      <w:wordWrap w:val="0"/>
      <w:ind w:leftChars="300" w:firstLineChars="100"/>
    </w:pPr>
  </w:style>
  <w:style w:type="paragraph" w:customStyle="1" w:styleId="indent24">
    <w:name w:val="段落ブロックスタイル_多段_号_indent2"/>
    <w:basedOn w:val="a"/>
    <w:pPr>
      <w:wordWrap w:val="0"/>
      <w:ind w:leftChars="400" w:firstLineChars="100"/>
    </w:pPr>
  </w:style>
  <w:style w:type="paragraph" w:customStyle="1" w:styleId="1indent0">
    <w:name w:val="段落ブロックスタイル_通常_細分_1段目_indent0"/>
    <w:basedOn w:val="a"/>
    <w:pPr>
      <w:wordWrap w:val="0"/>
      <w:ind w:leftChars="200" w:firstLineChars="100"/>
    </w:pPr>
  </w:style>
  <w:style w:type="paragraph" w:customStyle="1" w:styleId="1indent1">
    <w:name w:val="段落ブロックスタイル_通常_細分_1段目_indent1"/>
    <w:basedOn w:val="a"/>
    <w:pPr>
      <w:wordWrap w:val="0"/>
      <w:ind w:leftChars="300" w:firstLineChars="100"/>
    </w:pPr>
  </w:style>
  <w:style w:type="paragraph" w:customStyle="1" w:styleId="1indent2">
    <w:name w:val="段落ブロックスタイル_通常_細分_1段目_indent2"/>
    <w:basedOn w:val="a"/>
    <w:pPr>
      <w:wordWrap w:val="0"/>
      <w:ind w:leftChars="400" w:firstLineChars="100"/>
    </w:pPr>
  </w:style>
  <w:style w:type="paragraph" w:customStyle="1" w:styleId="1indent00">
    <w:name w:val="段落ブロックスタイル_多段_細分_1段目_indent0"/>
    <w:basedOn w:val="a"/>
    <w:pPr>
      <w:wordWrap w:val="0"/>
      <w:ind w:leftChars="300" w:firstLineChars="100"/>
    </w:pPr>
  </w:style>
  <w:style w:type="paragraph" w:customStyle="1" w:styleId="1indent10">
    <w:name w:val="段落ブロックスタイル_多段_細分_1段目_indent1"/>
    <w:basedOn w:val="a"/>
    <w:pPr>
      <w:wordWrap w:val="0"/>
      <w:ind w:leftChars="400" w:firstLineChars="100"/>
    </w:pPr>
  </w:style>
  <w:style w:type="paragraph" w:customStyle="1" w:styleId="1indent20">
    <w:name w:val="段落ブロックスタイル_多段_細分_1段目_indent2"/>
    <w:basedOn w:val="a"/>
    <w:pPr>
      <w:wordWrap w:val="0"/>
      <w:ind w:leftChars="500" w:firstLineChars="100"/>
    </w:pPr>
  </w:style>
  <w:style w:type="paragraph" w:customStyle="1" w:styleId="2indent0">
    <w:name w:val="段落ブロックスタイル_通常_細分_2段目_indent0"/>
    <w:basedOn w:val="a"/>
    <w:pPr>
      <w:wordWrap w:val="0"/>
      <w:ind w:leftChars="300" w:firstLineChars="100"/>
    </w:pPr>
  </w:style>
  <w:style w:type="paragraph" w:customStyle="1" w:styleId="2indent1">
    <w:name w:val="段落ブロックスタイル_通常_細分_2段目_indent1"/>
    <w:basedOn w:val="a"/>
    <w:pPr>
      <w:wordWrap w:val="0"/>
      <w:ind w:leftChars="400" w:firstLineChars="100"/>
    </w:pPr>
  </w:style>
  <w:style w:type="paragraph" w:customStyle="1" w:styleId="2indent2">
    <w:name w:val="段落ブロックスタイル_通常_細分_2段目_indent2"/>
    <w:basedOn w:val="a"/>
    <w:pPr>
      <w:wordWrap w:val="0"/>
      <w:ind w:leftChars="500" w:firstLineChars="100"/>
    </w:pPr>
  </w:style>
  <w:style w:type="paragraph" w:customStyle="1" w:styleId="2indent00">
    <w:name w:val="段落ブロックスタイル_多段_細分_2段目_indent0"/>
    <w:basedOn w:val="a"/>
    <w:pPr>
      <w:wordWrap w:val="0"/>
      <w:ind w:leftChars="400" w:firstLineChars="100"/>
    </w:pPr>
  </w:style>
  <w:style w:type="paragraph" w:customStyle="1" w:styleId="2indent10">
    <w:name w:val="段落ブロックスタイル_多段_細分_2段目_indent1"/>
    <w:basedOn w:val="a"/>
    <w:pPr>
      <w:wordWrap w:val="0"/>
      <w:ind w:leftChars="500" w:firstLineChars="100"/>
    </w:pPr>
  </w:style>
  <w:style w:type="paragraph" w:customStyle="1" w:styleId="2indent20">
    <w:name w:val="段落ブロックスタイル_多段_細分_2段目_indent2"/>
    <w:basedOn w:val="a"/>
    <w:pPr>
      <w:wordWrap w:val="0"/>
      <w:ind w:leftChars="600" w:firstLineChars="100"/>
    </w:pPr>
  </w:style>
  <w:style w:type="paragraph" w:customStyle="1" w:styleId="3indent0">
    <w:name w:val="段落ブロックスタイル_通常_細分_3段目_indent0"/>
    <w:basedOn w:val="a"/>
    <w:pPr>
      <w:wordWrap w:val="0"/>
      <w:ind w:leftChars="400" w:firstLineChars="100"/>
    </w:pPr>
  </w:style>
  <w:style w:type="paragraph" w:customStyle="1" w:styleId="3indent1">
    <w:name w:val="段落ブロックスタイル_通常_細分_3段目_indent1"/>
    <w:basedOn w:val="a"/>
    <w:pPr>
      <w:wordWrap w:val="0"/>
      <w:ind w:leftChars="500" w:firstLineChars="100"/>
    </w:pPr>
  </w:style>
  <w:style w:type="paragraph" w:customStyle="1" w:styleId="3indent2">
    <w:name w:val="段落ブロックスタイル_通常_細分_3段目_indent2"/>
    <w:basedOn w:val="a"/>
    <w:pPr>
      <w:wordWrap w:val="0"/>
      <w:ind w:leftChars="600" w:firstLineChars="100"/>
    </w:pPr>
  </w:style>
  <w:style w:type="paragraph" w:customStyle="1" w:styleId="3indent00">
    <w:name w:val="段落ブロックスタイル_多段_細分_3段目_indent0"/>
    <w:basedOn w:val="a"/>
    <w:pPr>
      <w:wordWrap w:val="0"/>
      <w:ind w:leftChars="500" w:firstLineChars="100"/>
    </w:pPr>
  </w:style>
  <w:style w:type="paragraph" w:customStyle="1" w:styleId="3indent10">
    <w:name w:val="段落ブロックスタイル_多段_細分_3段目_indent1"/>
    <w:basedOn w:val="a"/>
    <w:pPr>
      <w:wordWrap w:val="0"/>
      <w:ind w:leftChars="600" w:firstLineChars="100"/>
    </w:pPr>
  </w:style>
  <w:style w:type="paragraph" w:customStyle="1" w:styleId="3indent20">
    <w:name w:val="段落ブロックスタイル_多段_細分_3段目_indent2"/>
    <w:basedOn w:val="a"/>
    <w:pPr>
      <w:wordWrap w:val="0"/>
      <w:ind w:leftChars="700" w:firstLineChars="100"/>
    </w:pPr>
  </w:style>
  <w:style w:type="paragraph" w:customStyle="1" w:styleId="4indent0">
    <w:name w:val="段落ブロックスタイル_通常_細分_4段目_indent0"/>
    <w:basedOn w:val="a"/>
    <w:pPr>
      <w:wordWrap w:val="0"/>
      <w:ind w:leftChars="500" w:firstLineChars="100"/>
    </w:pPr>
  </w:style>
  <w:style w:type="paragraph" w:customStyle="1" w:styleId="4indent1">
    <w:name w:val="段落ブロックスタイル_通常_細分_4段目_indent1"/>
    <w:basedOn w:val="a"/>
    <w:pPr>
      <w:wordWrap w:val="0"/>
      <w:ind w:leftChars="600" w:firstLineChars="100"/>
    </w:pPr>
  </w:style>
  <w:style w:type="paragraph" w:customStyle="1" w:styleId="4indent2">
    <w:name w:val="段落ブロックスタイル_通常_細分_4段目_indent2"/>
    <w:basedOn w:val="a"/>
    <w:pPr>
      <w:wordWrap w:val="0"/>
      <w:ind w:leftChars="700" w:firstLineChars="100"/>
    </w:pPr>
  </w:style>
  <w:style w:type="paragraph" w:customStyle="1" w:styleId="4indent00">
    <w:name w:val="段落ブロックスタイル_多段_細分_4段目_indent0"/>
    <w:basedOn w:val="a"/>
    <w:pPr>
      <w:wordWrap w:val="0"/>
      <w:ind w:leftChars="600" w:firstLineChars="100"/>
    </w:pPr>
  </w:style>
  <w:style w:type="paragraph" w:customStyle="1" w:styleId="4indent10">
    <w:name w:val="段落ブロックスタイル_多段_細分_4段目_indent1"/>
    <w:basedOn w:val="a"/>
    <w:pPr>
      <w:wordWrap w:val="0"/>
      <w:ind w:leftChars="700" w:firstLineChars="100"/>
    </w:pPr>
  </w:style>
  <w:style w:type="paragraph" w:customStyle="1" w:styleId="4indent20">
    <w:name w:val="段落ブロックスタイル_多段_細分_4段目_indent2"/>
    <w:basedOn w:val="a"/>
    <w:pPr>
      <w:wordWrap w:val="0"/>
      <w:ind w:leftChars="800" w:firstLineChars="100"/>
    </w:pPr>
  </w:style>
  <w:style w:type="paragraph" w:customStyle="1" w:styleId="5indent0">
    <w:name w:val="段落ブロックスタイル_通常_細分_5段目_indent0"/>
    <w:basedOn w:val="a"/>
    <w:pPr>
      <w:wordWrap w:val="0"/>
      <w:ind w:leftChars="600" w:firstLineChars="100"/>
    </w:pPr>
  </w:style>
  <w:style w:type="paragraph" w:customStyle="1" w:styleId="5indent1">
    <w:name w:val="段落ブロックスタイル_通常_細分_5段目_indent1"/>
    <w:basedOn w:val="a"/>
    <w:pPr>
      <w:wordWrap w:val="0"/>
      <w:ind w:leftChars="700" w:firstLineChars="100"/>
    </w:pPr>
  </w:style>
  <w:style w:type="paragraph" w:customStyle="1" w:styleId="5indent2">
    <w:name w:val="段落ブロックスタイル_通常_細分_5段目_indent2"/>
    <w:basedOn w:val="a"/>
    <w:pPr>
      <w:wordWrap w:val="0"/>
      <w:ind w:leftChars="800" w:firstLineChars="100"/>
    </w:pPr>
  </w:style>
  <w:style w:type="paragraph" w:customStyle="1" w:styleId="5indent00">
    <w:name w:val="段落ブロックスタイル_多段_細分_5段目_indent0"/>
    <w:basedOn w:val="a"/>
    <w:pPr>
      <w:wordWrap w:val="0"/>
      <w:ind w:leftChars="700" w:firstLineChars="100"/>
    </w:pPr>
  </w:style>
  <w:style w:type="paragraph" w:customStyle="1" w:styleId="5indent10">
    <w:name w:val="段落ブロックスタイル_多段_細分_5段目_indent1"/>
    <w:basedOn w:val="a"/>
    <w:pPr>
      <w:wordWrap w:val="0"/>
      <w:ind w:leftChars="800" w:firstLineChars="100"/>
    </w:pPr>
  </w:style>
  <w:style w:type="paragraph" w:customStyle="1" w:styleId="5indent20">
    <w:name w:val="段落ブロックスタイル_多段_細分_5段目_indent2"/>
    <w:basedOn w:val="a"/>
    <w:pPr>
      <w:wordWrap w:val="0"/>
      <w:ind w:leftChars="900" w:firstLineChars="100"/>
    </w:pPr>
  </w:style>
  <w:style w:type="paragraph" w:customStyle="1" w:styleId="indent05">
    <w:name w:val="段落ブロックスタイル_通常_備考_indent0"/>
    <w:basedOn w:val="a"/>
    <w:pPr>
      <w:wordWrap w:val="0"/>
      <w:ind w:leftChars="100" w:firstLineChars="100"/>
    </w:pPr>
  </w:style>
  <w:style w:type="paragraph" w:customStyle="1" w:styleId="indent15">
    <w:name w:val="段落ブロックスタイル_通常_備考_indent1"/>
    <w:basedOn w:val="a"/>
    <w:pPr>
      <w:wordWrap w:val="0"/>
      <w:ind w:leftChars="200" w:firstLineChars="100"/>
    </w:pPr>
  </w:style>
  <w:style w:type="paragraph" w:customStyle="1" w:styleId="indent25">
    <w:name w:val="段落ブロックスタイル_通常_備考_indent2"/>
    <w:basedOn w:val="a"/>
    <w:pPr>
      <w:wordWrap w:val="0"/>
      <w:ind w:leftChars="300" w:firstLineChars="100"/>
    </w:pPr>
  </w:style>
  <w:style w:type="paragraph" w:customStyle="1" w:styleId="indent06">
    <w:name w:val="段落ブロックスタイル_多段_備考_indent0"/>
    <w:basedOn w:val="a"/>
    <w:pPr>
      <w:wordWrap w:val="0"/>
      <w:ind w:leftChars="200" w:firstLineChars="100"/>
    </w:pPr>
  </w:style>
  <w:style w:type="paragraph" w:customStyle="1" w:styleId="indent16">
    <w:name w:val="段落ブロックスタイル_多段_備考_indent1"/>
    <w:basedOn w:val="a"/>
    <w:pPr>
      <w:wordWrap w:val="0"/>
      <w:ind w:leftChars="300" w:firstLineChars="100"/>
    </w:pPr>
  </w:style>
  <w:style w:type="paragraph" w:customStyle="1" w:styleId="indent26">
    <w:name w:val="段落ブロックスタイル_多段_備考_indent2"/>
    <w:basedOn w:val="a"/>
    <w:pPr>
      <w:wordWrap w:val="0"/>
      <w:ind w:leftChars="400" w:firstLineChars="100"/>
    </w:pPr>
  </w:style>
  <w:style w:type="paragraph" w:customStyle="1" w:styleId="indent07">
    <w:name w:val="段落ブロックスタイル_通常_条文前段後段_indent0"/>
    <w:basedOn w:val="a"/>
    <w:pPr>
      <w:wordWrap w:val="0"/>
      <w:ind w:firstLineChars="100"/>
    </w:pPr>
  </w:style>
  <w:style w:type="paragraph" w:customStyle="1" w:styleId="indent17">
    <w:name w:val="段落ブロックスタイル_通常_条文前段後段_indent1"/>
    <w:basedOn w:val="a"/>
    <w:pPr>
      <w:wordWrap w:val="0"/>
      <w:ind w:leftChars="100" w:firstLineChars="100"/>
    </w:pPr>
  </w:style>
  <w:style w:type="paragraph" w:customStyle="1" w:styleId="indent27">
    <w:name w:val="段落ブロックスタイル_通常_条文前段後段_indent2"/>
    <w:basedOn w:val="a"/>
    <w:pPr>
      <w:wordWrap w:val="0"/>
      <w:ind w:leftChars="200" w:firstLineChars="100"/>
    </w:pPr>
  </w:style>
  <w:style w:type="paragraph" w:customStyle="1" w:styleId="indent08">
    <w:name w:val="段落ブロックスタイル_多段_条文前段後段_indent0"/>
    <w:basedOn w:val="a"/>
    <w:pPr>
      <w:wordWrap w:val="0"/>
      <w:ind w:leftChars="100" w:firstLineChars="100"/>
    </w:pPr>
  </w:style>
  <w:style w:type="paragraph" w:customStyle="1" w:styleId="indent18">
    <w:name w:val="段落ブロックスタイル_多段_条文前段後段_indent1"/>
    <w:basedOn w:val="a"/>
    <w:pPr>
      <w:wordWrap w:val="0"/>
      <w:ind w:leftChars="200" w:firstLineChars="100"/>
    </w:pPr>
  </w:style>
  <w:style w:type="paragraph" w:customStyle="1" w:styleId="indent28">
    <w:name w:val="段落ブロックスタイル_多段_条文前段後段_indent2"/>
    <w:basedOn w:val="a"/>
    <w:pPr>
      <w:wordWrap w:val="0"/>
      <w:ind w:leftChars="300" w:firstLineChars="100"/>
    </w:pPr>
  </w:style>
  <w:style w:type="paragraph" w:customStyle="1" w:styleId="aff2">
    <w:name w:val="別系ブロックスタイル_通常"/>
    <w:basedOn w:val="a"/>
    <w:pPr>
      <w:wordWrap w:val="0"/>
    </w:pPr>
  </w:style>
  <w:style w:type="paragraph" w:customStyle="1" w:styleId="aff3">
    <w:name w:val="別系ブロックスタイル_多段"/>
    <w:basedOn w:val="a"/>
    <w:pPr>
      <w:wordWrap w:val="0"/>
      <w:ind w:leftChars="100"/>
    </w:pPr>
  </w:style>
  <w:style w:type="paragraph" w:customStyle="1" w:styleId="aff4">
    <w:name w:val="枠名ブロックスタイル_通常"/>
    <w:basedOn w:val="a"/>
    <w:pPr>
      <w:wordWrap w:val="0"/>
      <w:ind w:leftChars="100"/>
    </w:pPr>
  </w:style>
  <w:style w:type="paragraph" w:customStyle="1" w:styleId="aff5">
    <w:name w:val="枠名ブロックスタイル_多段"/>
    <w:basedOn w:val="a"/>
    <w:pPr>
      <w:wordWrap w:val="0"/>
      <w:ind w:leftChars="200"/>
    </w:pPr>
  </w:style>
  <w:style w:type="paragraph" w:customStyle="1" w:styleId="aff6">
    <w:name w:val="表名様式名図名ブロックスタイル_通常"/>
    <w:basedOn w:val="a"/>
    <w:pPr>
      <w:wordWrap w:val="0"/>
      <w:ind w:leftChars="200"/>
    </w:pPr>
  </w:style>
  <w:style w:type="paragraph" w:customStyle="1" w:styleId="aff7">
    <w:name w:val="表名様式名図名ブロックスタイル_多段"/>
    <w:basedOn w:val="a"/>
    <w:pPr>
      <w:wordWrap w:val="0"/>
      <w:ind w:leftChars="300"/>
    </w:pPr>
  </w:style>
  <w:style w:type="paragraph" w:customStyle="1" w:styleId="aff8">
    <w:name w:val="備考ブロックスタイル_通常"/>
    <w:basedOn w:val="a"/>
    <w:pPr>
      <w:wordWrap w:val="0"/>
      <w:ind w:leftChars="100" w:hangingChars="100"/>
    </w:pPr>
  </w:style>
  <w:style w:type="paragraph" w:customStyle="1" w:styleId="aff9">
    <w:name w:val="備考ブロックスタイル_多段"/>
    <w:basedOn w:val="a"/>
    <w:pPr>
      <w:wordWrap w:val="0"/>
      <w:ind w:leftChars="200" w:hangingChars="100"/>
    </w:pPr>
  </w:style>
  <w:style w:type="paragraph" w:customStyle="1" w:styleId="affa">
    <w:name w:val="表内容ブロックスタイル_通常"/>
    <w:basedOn w:val="a"/>
    <w:pPr>
      <w:wordWrap w:val="0"/>
      <w:ind w:left="240"/>
    </w:pPr>
  </w:style>
  <w:style w:type="paragraph" w:customStyle="1" w:styleId="affb">
    <w:name w:val="表内容ブロックスタイル_多段"/>
    <w:basedOn w:val="a"/>
    <w:pPr>
      <w:wordWrap w:val="0"/>
      <w:ind w:left="480"/>
    </w:pPr>
  </w:style>
  <w:style w:type="paragraph" w:customStyle="1" w:styleId="affc">
    <w:name w:val="様式内容ブロックスタイル_通常"/>
    <w:basedOn w:val="a"/>
    <w:pPr>
      <w:wordWrap w:val="0"/>
      <w:ind w:leftChars="100"/>
    </w:pPr>
  </w:style>
  <w:style w:type="paragraph" w:customStyle="1" w:styleId="affd">
    <w:name w:val="様式内容ブロックスタイル_多段"/>
    <w:basedOn w:val="a"/>
    <w:pPr>
      <w:wordWrap w:val="0"/>
      <w:ind w:leftChars="200"/>
    </w:pPr>
  </w:style>
  <w:style w:type="paragraph" w:customStyle="1" w:styleId="affe">
    <w:name w:val="図内容ブロックスタイル_通常"/>
    <w:basedOn w:val="a"/>
    <w:pPr>
      <w:wordWrap w:val="0"/>
      <w:ind w:leftChars="100"/>
    </w:pPr>
  </w:style>
  <w:style w:type="paragraph" w:customStyle="1" w:styleId="afff">
    <w:name w:val="図内容ブロックスタイル_多段"/>
    <w:basedOn w:val="a"/>
    <w:pPr>
      <w:wordWrap w:val="0"/>
      <w:ind w:leftChars="200"/>
    </w:pPr>
  </w:style>
  <w:style w:type="paragraph" w:styleId="afff0">
    <w:name w:val="Balloon Text"/>
    <w:basedOn w:val="a"/>
    <w:semiHidden/>
    <w:rsid w:val="00295908"/>
    <w:rPr>
      <w:rFonts w:ascii="Arial" w:eastAsia="ＭＳ ゴシック" w:hAnsi="Arial" w:cs="Times New Roman"/>
      <w:sz w:val="18"/>
      <w:szCs w:val="18"/>
    </w:rPr>
  </w:style>
  <w:style w:type="paragraph" w:customStyle="1" w:styleId="afff1">
    <w:name w:val="項ブロックスタイル_項建て単項"/>
    <w:basedOn w:val="a"/>
    <w:rsid w:val="005700F9"/>
    <w:pPr>
      <w:ind w:leftChars="50" w:firstLineChars="100"/>
    </w:pPr>
  </w:style>
  <w:style w:type="paragraph" w:customStyle="1" w:styleId="afff2">
    <w:name w:val="号ブロックスタイル"/>
    <w:basedOn w:val="a"/>
    <w:rsid w:val="005700F9"/>
    <w:pPr>
      <w:ind w:leftChars="150" w:hangingChars="100"/>
    </w:pPr>
  </w:style>
  <w:style w:type="character" w:customStyle="1" w:styleId="afff3">
    <w:name w:val="下線表示スタイル"/>
    <w:rsid w:val="005700F9"/>
    <w:rPr>
      <w:u w:val="single"/>
    </w:rPr>
  </w:style>
  <w:style w:type="paragraph" w:styleId="afff4">
    <w:name w:val="Note Heading"/>
    <w:basedOn w:val="a"/>
    <w:next w:val="a"/>
    <w:rsid w:val="00B67B5B"/>
    <w:pPr>
      <w:jc w:val="center"/>
    </w:pPr>
  </w:style>
  <w:style w:type="paragraph" w:styleId="afff5">
    <w:name w:val="Closing"/>
    <w:basedOn w:val="a"/>
    <w:rsid w:val="00B67B5B"/>
    <w:pPr>
      <w:jc w:val="right"/>
    </w:pPr>
  </w:style>
  <w:style w:type="paragraph" w:styleId="afff6">
    <w:name w:val="header"/>
    <w:basedOn w:val="a"/>
    <w:link w:val="afff7"/>
    <w:rsid w:val="00CF0202"/>
    <w:pPr>
      <w:tabs>
        <w:tab w:val="center" w:pos="4252"/>
        <w:tab w:val="right" w:pos="8504"/>
      </w:tabs>
      <w:snapToGrid w:val="0"/>
    </w:pPr>
  </w:style>
  <w:style w:type="character" w:customStyle="1" w:styleId="afff7">
    <w:name w:val="ヘッダー (文字)"/>
    <w:link w:val="afff6"/>
    <w:rsid w:val="00CF0202"/>
    <w:rPr>
      <w:rFonts w:ascii="ＭＳ 明朝" w:hAnsi="ＭＳ 明朝" w:cs="ＭＳ 明朝"/>
      <w:sz w:val="21"/>
      <w:szCs w:val="21"/>
    </w:rPr>
  </w:style>
  <w:style w:type="paragraph" w:styleId="afff8">
    <w:name w:val="footer"/>
    <w:basedOn w:val="a"/>
    <w:link w:val="afff9"/>
    <w:rsid w:val="00CF0202"/>
    <w:pPr>
      <w:tabs>
        <w:tab w:val="center" w:pos="4252"/>
        <w:tab w:val="right" w:pos="8504"/>
      </w:tabs>
      <w:snapToGrid w:val="0"/>
    </w:pPr>
  </w:style>
  <w:style w:type="character" w:customStyle="1" w:styleId="afff9">
    <w:name w:val="フッター (文字)"/>
    <w:link w:val="afff8"/>
    <w:rsid w:val="00CF0202"/>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4388-F5BF-4A32-B1FC-6AF94724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彦根市消防救急業務の運営等に関する規程の一部を改正する消防本部訓令</vt:lpstr>
      <vt:lpstr>彦根市消防救急業務の運営等に関する規程の一部を改正する消防本部訓令</vt:lpstr>
    </vt:vector>
  </TitlesOfParts>
  <Company>Hikoneshi</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彦根市消防救急業務の運営等に関する規程の一部を改正する消防本部訓令</dc:title>
  <dc:subject/>
  <dc:creator>Hikoneshi</dc:creator>
  <cp:keywords/>
  <cp:lastModifiedBy>Hidenori Suzuki</cp:lastModifiedBy>
  <cp:revision>2</cp:revision>
  <cp:lastPrinted>2010-06-01T10:15:00Z</cp:lastPrinted>
  <dcterms:created xsi:type="dcterms:W3CDTF">2025-09-12T11:15:00Z</dcterms:created>
  <dcterms:modified xsi:type="dcterms:W3CDTF">2025-09-12T11:15:00Z</dcterms:modified>
</cp:coreProperties>
</file>