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8A3" w:rsidRDefault="004568A3">
      <w:pPr>
        <w:overflowPunct w:val="0"/>
        <w:adjustRightInd w:val="0"/>
        <w:spacing w:after="120"/>
        <w:rPr>
          <w:rFonts w:hint="eastAsia"/>
        </w:rPr>
      </w:pPr>
      <w:r>
        <w:rPr>
          <w:rFonts w:hint="eastAsia"/>
        </w:rPr>
        <w:t>様式第10号(第10条第2項関係)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568A3">
        <w:tblPrEx>
          <w:tblCellMar>
            <w:top w:w="0" w:type="dxa"/>
            <w:bottom w:w="0" w:type="dxa"/>
          </w:tblCellMar>
        </w:tblPrEx>
        <w:trPr>
          <w:trHeight w:val="6214"/>
        </w:trPr>
        <w:tc>
          <w:tcPr>
            <w:tcW w:w="8505" w:type="dxa"/>
          </w:tcPr>
          <w:p w:rsidR="004568A3" w:rsidRDefault="004568A3">
            <w:pPr>
              <w:pStyle w:val="a3"/>
              <w:overflowPunct w:val="0"/>
              <w:adjustRightInd w:val="0"/>
              <w:jc w:val="both"/>
              <w:rPr>
                <w:rFonts w:hint="eastAsia"/>
              </w:rPr>
            </w:pPr>
            <w:r>
              <w:rPr>
                <w:noProof/>
              </w:rPr>
              <w:pict>
                <v:rect id="_x0000_s1026" style="position:absolute;left:0;text-align:left;margin-left:398.4pt;margin-top:96.6pt;width:12pt;height:12pt;z-index:251657728" o:allowincell="f" filled="f" strokeweight=".5pt"/>
              </w:pict>
            </w:r>
          </w:p>
          <w:p w:rsidR="004568A3" w:rsidRDefault="004568A3">
            <w:pPr>
              <w:pStyle w:val="a3"/>
              <w:overflowPunct w:val="0"/>
              <w:adjustRightInd w:val="0"/>
              <w:rPr>
                <w:rFonts w:hint="eastAsia"/>
              </w:rPr>
            </w:pPr>
            <w:r>
              <w:rPr>
                <w:rFonts w:hint="eastAsia"/>
              </w:rPr>
              <w:t>博物館資料貸出許可書</w:t>
            </w:r>
          </w:p>
          <w:p w:rsidR="004568A3" w:rsidRDefault="004568A3">
            <w:pPr>
              <w:overflowPunct w:val="0"/>
              <w:adjustRightInd w:val="0"/>
              <w:rPr>
                <w:rFonts w:hint="eastAsia"/>
              </w:rPr>
            </w:pPr>
          </w:p>
          <w:p w:rsidR="004568A3" w:rsidRDefault="004568A3">
            <w:pPr>
              <w:overflowPunct w:val="0"/>
              <w:adjustRightInd w:val="0"/>
              <w:jc w:val="right"/>
              <w:rPr>
                <w:rFonts w:hint="eastAsia"/>
              </w:rPr>
            </w:pPr>
            <w:r>
              <w:rPr>
                <w:rFonts w:hint="eastAsia"/>
              </w:rPr>
              <w:t xml:space="preserve">第　　　　　号　　</w:t>
            </w:r>
          </w:p>
          <w:p w:rsidR="004568A3" w:rsidRDefault="004568A3">
            <w:pPr>
              <w:overflowPunct w:val="0"/>
              <w:adjustRightInd w:val="0"/>
              <w:jc w:val="right"/>
              <w:rPr>
                <w:rFonts w:hint="eastAsia"/>
              </w:rPr>
            </w:pPr>
            <w:r>
              <w:rPr>
                <w:rFonts w:hint="eastAsia"/>
              </w:rPr>
              <w:t xml:space="preserve">年　　月　　日　　</w:t>
            </w:r>
          </w:p>
          <w:p w:rsidR="004568A3" w:rsidRDefault="004568A3">
            <w:pPr>
              <w:overflowPunct w:val="0"/>
              <w:adjustRightInd w:val="0"/>
              <w:rPr>
                <w:rFonts w:hint="eastAsia"/>
              </w:rPr>
            </w:pPr>
            <w:r>
              <w:rPr>
                <w:rFonts w:hint="eastAsia"/>
              </w:rPr>
              <w:t xml:space="preserve">　　　　　　　　様</w:t>
            </w:r>
          </w:p>
          <w:p w:rsidR="004568A3" w:rsidRDefault="004568A3">
            <w:pPr>
              <w:overflowPunct w:val="0"/>
              <w:adjustRightInd w:val="0"/>
              <w:jc w:val="right"/>
              <w:rPr>
                <w:rFonts w:hint="eastAsia"/>
              </w:rPr>
            </w:pPr>
            <w:r>
              <w:rPr>
                <w:rFonts w:hint="eastAsia"/>
              </w:rPr>
              <w:t xml:space="preserve">彦根城博物館　　　　　　　　　</w:t>
            </w:r>
          </w:p>
          <w:p w:rsidR="004568A3" w:rsidRDefault="004568A3">
            <w:pPr>
              <w:overflowPunct w:val="0"/>
              <w:adjustRightInd w:val="0"/>
              <w:jc w:val="right"/>
              <w:rPr>
                <w:rFonts w:hint="eastAsia"/>
              </w:rPr>
            </w:pPr>
            <w:r>
              <w:rPr>
                <w:rFonts w:hint="eastAsia"/>
              </w:rPr>
              <w:t xml:space="preserve">館長　　　　　　　　　　印　</w:t>
            </w:r>
          </w:p>
          <w:p w:rsidR="004568A3" w:rsidRDefault="004568A3">
            <w:pPr>
              <w:overflowPunct w:val="0"/>
              <w:adjustRightInd w:val="0"/>
              <w:rPr>
                <w:rFonts w:hint="eastAsia"/>
              </w:rPr>
            </w:pPr>
            <w:r>
              <w:rPr>
                <w:rFonts w:hint="eastAsia"/>
              </w:rPr>
              <w:t xml:space="preserve">　下記のとおり博物館資料の貸出しを許可します。</w:t>
            </w:r>
          </w:p>
          <w:p w:rsidR="004568A3" w:rsidRDefault="004568A3">
            <w:pPr>
              <w:pStyle w:val="a3"/>
              <w:overflowPunct w:val="0"/>
              <w:adjustRightInd w:val="0"/>
              <w:spacing w:before="120" w:after="120"/>
              <w:rPr>
                <w:rFonts w:hint="eastAsia"/>
              </w:rPr>
            </w:pPr>
            <w:r>
              <w:rPr>
                <w:rFonts w:hint="eastAsia"/>
              </w:rPr>
              <w:t>記</w:t>
            </w:r>
          </w:p>
          <w:p w:rsidR="004568A3" w:rsidRDefault="004568A3">
            <w:pPr>
              <w:overflowPunct w:val="0"/>
              <w:adjustRightInd w:val="0"/>
              <w:rPr>
                <w:rFonts w:hint="eastAsia"/>
              </w:rPr>
            </w:pPr>
            <w:r>
              <w:rPr>
                <w:rFonts w:hint="eastAsia"/>
              </w:rPr>
              <w:t>1　貸出資料</w:t>
            </w:r>
          </w:p>
          <w:p w:rsidR="004568A3" w:rsidRDefault="004568A3">
            <w:pPr>
              <w:overflowPunct w:val="0"/>
              <w:adjustRightInd w:val="0"/>
              <w:rPr>
                <w:rFonts w:hint="eastAsia"/>
              </w:rPr>
            </w:pPr>
            <w:r>
              <w:rPr>
                <w:rFonts w:hint="eastAsia"/>
              </w:rPr>
              <w:t>2　目的</w:t>
            </w:r>
          </w:p>
          <w:p w:rsidR="004568A3" w:rsidRDefault="004568A3">
            <w:pPr>
              <w:overflowPunct w:val="0"/>
              <w:adjustRightInd w:val="0"/>
              <w:rPr>
                <w:rFonts w:hint="eastAsia"/>
              </w:rPr>
            </w:pPr>
            <w:r>
              <w:rPr>
                <w:rFonts w:hint="eastAsia"/>
              </w:rPr>
              <w:t>3　貸出期間および展示期間</w:t>
            </w:r>
          </w:p>
          <w:p w:rsidR="004568A3" w:rsidRDefault="004568A3">
            <w:pPr>
              <w:overflowPunct w:val="0"/>
              <w:adjustRightInd w:val="0"/>
              <w:rPr>
                <w:rFonts w:hint="eastAsia"/>
              </w:rPr>
            </w:pPr>
            <w:r>
              <w:rPr>
                <w:rFonts w:hint="eastAsia"/>
              </w:rPr>
              <w:t xml:space="preserve">　　　　　　年　　　月　　　日～　　　年　　　月　　　日(　　)</w:t>
            </w:r>
          </w:p>
          <w:p w:rsidR="004568A3" w:rsidRDefault="004568A3">
            <w:pPr>
              <w:overflowPunct w:val="0"/>
              <w:adjustRightInd w:val="0"/>
              <w:rPr>
                <w:rFonts w:hint="eastAsia"/>
              </w:rPr>
            </w:pPr>
            <w:r>
              <w:rPr>
                <w:rFonts w:hint="eastAsia"/>
              </w:rPr>
              <w:t xml:space="preserve">　　　　　　年　　　月　　　日～　　　年　　　月　　　日(　　)</w:t>
            </w:r>
          </w:p>
          <w:p w:rsidR="004568A3" w:rsidRDefault="004568A3">
            <w:pPr>
              <w:overflowPunct w:val="0"/>
              <w:adjustRightInd w:val="0"/>
              <w:rPr>
                <w:rFonts w:hint="eastAsia"/>
              </w:rPr>
            </w:pPr>
            <w:r>
              <w:rPr>
                <w:rFonts w:hint="eastAsia"/>
              </w:rPr>
              <w:t>4　利用場所</w:t>
            </w:r>
          </w:p>
          <w:p w:rsidR="004568A3" w:rsidRDefault="004568A3">
            <w:pPr>
              <w:overflowPunct w:val="0"/>
              <w:adjustRightInd w:val="0"/>
              <w:rPr>
                <w:rFonts w:hint="eastAsia"/>
              </w:rPr>
            </w:pPr>
            <w:r>
              <w:rPr>
                <w:rFonts w:hint="eastAsia"/>
              </w:rPr>
              <w:t>5　輸送方法</w:t>
            </w:r>
          </w:p>
          <w:p w:rsidR="004568A3" w:rsidRDefault="004568A3">
            <w:pPr>
              <w:overflowPunct w:val="0"/>
              <w:adjustRightInd w:val="0"/>
              <w:rPr>
                <w:rFonts w:hint="eastAsia"/>
              </w:rPr>
            </w:pPr>
            <w:r>
              <w:rPr>
                <w:rFonts w:hint="eastAsia"/>
              </w:rPr>
              <w:t>6　保管展示方法</w:t>
            </w:r>
          </w:p>
          <w:p w:rsidR="004568A3" w:rsidRDefault="004568A3">
            <w:pPr>
              <w:overflowPunct w:val="0"/>
              <w:adjustRightInd w:val="0"/>
              <w:rPr>
                <w:rFonts w:hint="eastAsia"/>
              </w:rPr>
            </w:pPr>
            <w:r>
              <w:rPr>
                <w:rFonts w:hint="eastAsia"/>
              </w:rPr>
              <w:t>7　取扱担当者</w:t>
            </w:r>
          </w:p>
          <w:p w:rsidR="004568A3" w:rsidRDefault="004568A3">
            <w:pPr>
              <w:overflowPunct w:val="0"/>
              <w:adjustRightInd w:val="0"/>
              <w:rPr>
                <w:rFonts w:hint="eastAsia"/>
              </w:rPr>
            </w:pPr>
            <w:r>
              <w:rPr>
                <w:rFonts w:hint="eastAsia"/>
              </w:rPr>
              <w:t xml:space="preserve">　　　　職名　　　　　　　　　　氏名</w:t>
            </w:r>
          </w:p>
          <w:p w:rsidR="004568A3" w:rsidRDefault="004568A3">
            <w:pPr>
              <w:overflowPunct w:val="0"/>
              <w:adjustRightInd w:val="0"/>
              <w:rPr>
                <w:rFonts w:hint="eastAsia"/>
              </w:rPr>
            </w:pPr>
            <w:r>
              <w:rPr>
                <w:rFonts w:hint="eastAsia"/>
              </w:rPr>
              <w:t>8　その他</w:t>
            </w:r>
          </w:p>
        </w:tc>
      </w:tr>
    </w:tbl>
    <w:p w:rsidR="004568A3" w:rsidRDefault="004568A3">
      <w:pPr>
        <w:overflowPunct w:val="0"/>
        <w:adjustRightInd w:val="0"/>
        <w:spacing w:before="120"/>
        <w:rPr>
          <w:rFonts w:hint="eastAsia"/>
        </w:rPr>
      </w:pPr>
      <w:r>
        <w:rPr>
          <w:rFonts w:hint="eastAsia"/>
        </w:rPr>
        <w:t>条件</w:t>
      </w:r>
    </w:p>
    <w:p w:rsidR="004568A3" w:rsidRDefault="004568A3">
      <w:pPr>
        <w:overflowPunct w:val="0"/>
        <w:adjustRightInd w:val="0"/>
        <w:ind w:left="525" w:hanging="525"/>
        <w:rPr>
          <w:rFonts w:hint="eastAsia"/>
        </w:rPr>
      </w:pPr>
      <w:r>
        <w:rPr>
          <w:rFonts w:hint="eastAsia"/>
        </w:rPr>
        <w:t xml:space="preserve">　(1)　借受人は、貸出しを受けた資料(以下「貸出資料」という。)を善良なる管理者の注意をもつて管理すること。</w:t>
      </w:r>
    </w:p>
    <w:p w:rsidR="004568A3" w:rsidRDefault="004568A3">
      <w:pPr>
        <w:overflowPunct w:val="0"/>
        <w:adjustRightInd w:val="0"/>
        <w:ind w:left="525" w:hanging="525"/>
        <w:rPr>
          <w:rFonts w:hint="eastAsia"/>
        </w:rPr>
      </w:pPr>
      <w:r>
        <w:rPr>
          <w:rFonts w:hint="eastAsia"/>
        </w:rPr>
        <w:t xml:space="preserve">　(2)　貸出資料の取扱いは、学芸員もしくはこれと同等の資格を有すると認められる者が行うこと。</w:t>
      </w:r>
    </w:p>
    <w:p w:rsidR="004568A3" w:rsidRDefault="004568A3">
      <w:pPr>
        <w:overflowPunct w:val="0"/>
        <w:adjustRightInd w:val="0"/>
        <w:ind w:left="525" w:hanging="525"/>
        <w:rPr>
          <w:rFonts w:hint="eastAsia"/>
        </w:rPr>
      </w:pPr>
      <w:r>
        <w:rPr>
          <w:rFonts w:hint="eastAsia"/>
        </w:rPr>
        <w:t xml:space="preserve">　(3)　貸出資料の貸出しおよび貸出期間中の保管等に要する費用は、すべて借受人の負担とすること。</w:t>
      </w:r>
    </w:p>
    <w:p w:rsidR="004568A3" w:rsidRDefault="004568A3">
      <w:pPr>
        <w:overflowPunct w:val="0"/>
        <w:adjustRightInd w:val="0"/>
        <w:ind w:left="525" w:hanging="525"/>
        <w:rPr>
          <w:rFonts w:hint="eastAsia"/>
        </w:rPr>
      </w:pPr>
      <w:r>
        <w:rPr>
          <w:rFonts w:hint="eastAsia"/>
        </w:rPr>
        <w:t xml:space="preserve">　(4)　借受人は、貸出資料を借受目的以外の用に供してはならない。</w:t>
      </w:r>
    </w:p>
    <w:p w:rsidR="004568A3" w:rsidRDefault="004568A3">
      <w:pPr>
        <w:overflowPunct w:val="0"/>
        <w:adjustRightInd w:val="0"/>
        <w:ind w:left="525" w:hanging="525"/>
        <w:rPr>
          <w:rFonts w:hint="eastAsia"/>
        </w:rPr>
      </w:pPr>
      <w:r>
        <w:rPr>
          <w:rFonts w:hint="eastAsia"/>
        </w:rPr>
        <w:t xml:space="preserve">　(5)　貸出資料の展示は、原則としてケース内展示とし、彦根城博物館所蔵の旨を明示すること。</w:t>
      </w:r>
    </w:p>
    <w:p w:rsidR="004568A3" w:rsidRDefault="004568A3">
      <w:pPr>
        <w:overflowPunct w:val="0"/>
        <w:adjustRightInd w:val="0"/>
        <w:ind w:left="525" w:hanging="525"/>
        <w:rPr>
          <w:rFonts w:hint="eastAsia"/>
        </w:rPr>
      </w:pPr>
      <w:r>
        <w:rPr>
          <w:rFonts w:hint="eastAsia"/>
        </w:rPr>
        <w:t xml:space="preserve">　(6)　借受人は、貸出資料を滅失またはき損したときはこれによつて生じた損害を賠償すること。</w:t>
      </w:r>
    </w:p>
    <w:p w:rsidR="004568A3" w:rsidRDefault="004568A3">
      <w:pPr>
        <w:overflowPunct w:val="0"/>
        <w:adjustRightInd w:val="0"/>
        <w:ind w:left="525" w:hanging="525"/>
        <w:rPr>
          <w:rFonts w:hint="eastAsia"/>
        </w:rPr>
      </w:pPr>
      <w:r>
        <w:rPr>
          <w:rFonts w:hint="eastAsia"/>
        </w:rPr>
        <w:t xml:space="preserve">　(7)　借受人に前各号に違反する行為があるとき、または特別の理由が生じたときは貸出しを取り消す場合がある。この場合に生じた損害については、博物館はその責を負わないものとする。</w:t>
      </w:r>
    </w:p>
    <w:p w:rsidR="004568A3" w:rsidRDefault="004568A3">
      <w:pPr>
        <w:overflowPunct w:val="0"/>
        <w:adjustRightInd w:val="0"/>
        <w:ind w:left="525" w:hanging="525"/>
        <w:rPr>
          <w:rFonts w:hint="eastAsia"/>
        </w:rPr>
      </w:pPr>
      <w:r>
        <w:rPr>
          <w:rFonts w:hint="eastAsia"/>
        </w:rPr>
        <w:t xml:space="preserve">　(8)　その他博物館職員の指示に従うこと。</w:t>
      </w:r>
    </w:p>
    <w:sectPr w:rsidR="004568A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9E" w:rsidRDefault="00384D9E">
      <w:r>
        <w:separator/>
      </w:r>
    </w:p>
  </w:endnote>
  <w:endnote w:type="continuationSeparator" w:id="0">
    <w:p w:rsidR="00384D9E" w:rsidRDefault="0038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9E" w:rsidRDefault="00384D9E">
      <w:r>
        <w:separator/>
      </w:r>
    </w:p>
  </w:footnote>
  <w:footnote w:type="continuationSeparator" w:id="0">
    <w:p w:rsidR="00384D9E" w:rsidRDefault="0038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8A3"/>
    <w:rsid w:val="00384D9E"/>
    <w:rsid w:val="0045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2001-12-10T07:22:00Z</cp:lastPrinted>
  <dcterms:created xsi:type="dcterms:W3CDTF">2025-09-12T11:20:00Z</dcterms:created>
  <dcterms:modified xsi:type="dcterms:W3CDTF">2025-09-12T11:20:00Z</dcterms:modified>
  <cp:category/>
</cp:coreProperties>
</file>