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647C" w:rsidRDefault="003F647C" w:rsidP="0015777F">
      <w:pPr>
        <w:wordWrap w:val="0"/>
        <w:overflowPunct w:val="0"/>
        <w:autoSpaceDE w:val="0"/>
        <w:autoSpaceDN w:val="0"/>
        <w:rPr>
          <w:kern w:val="0"/>
        </w:rPr>
      </w:pPr>
      <w:r>
        <w:rPr>
          <w:rFonts w:hint="eastAsia"/>
          <w:kern w:val="0"/>
        </w:rPr>
        <w:t>様式第12号(</w:t>
      </w:r>
      <w:r>
        <w:rPr>
          <w:kern w:val="0"/>
        </w:rPr>
        <w:t>第3条関係</w:t>
      </w:r>
      <w:r>
        <w:rPr>
          <w:rFonts w:hint="eastAsia"/>
          <w:kern w:val="0"/>
        </w:rPr>
        <w:t>)</w:t>
      </w:r>
    </w:p>
    <w:p w:rsidR="003F647C" w:rsidRDefault="003F647C">
      <w:pPr>
        <w:wordWrap w:val="0"/>
        <w:overflowPunct w:val="0"/>
        <w:autoSpaceDE w:val="0"/>
        <w:autoSpaceDN w:val="0"/>
        <w:ind w:right="240"/>
        <w:jc w:val="right"/>
        <w:rPr>
          <w:kern w:val="0"/>
        </w:rPr>
      </w:pPr>
      <w:r>
        <w:rPr>
          <w:rFonts w:hint="eastAsia"/>
          <w:kern w:val="0"/>
        </w:rPr>
        <w:t>第　　　　　号</w:t>
      </w:r>
    </w:p>
    <w:p w:rsidR="003F647C" w:rsidRDefault="003F647C">
      <w:pPr>
        <w:wordWrap w:val="0"/>
        <w:overflowPunct w:val="0"/>
        <w:autoSpaceDE w:val="0"/>
        <w:autoSpaceDN w:val="0"/>
        <w:ind w:right="240"/>
        <w:jc w:val="right"/>
        <w:rPr>
          <w:kern w:val="0"/>
        </w:rPr>
      </w:pPr>
      <w:r>
        <w:rPr>
          <w:rFonts w:hint="eastAsia"/>
          <w:kern w:val="0"/>
        </w:rPr>
        <w:t>年　　月　　日</w:t>
      </w:r>
    </w:p>
    <w:p w:rsidR="003F647C" w:rsidRDefault="003F647C">
      <w:pPr>
        <w:wordWrap w:val="0"/>
        <w:overflowPunct w:val="0"/>
        <w:autoSpaceDE w:val="0"/>
        <w:autoSpaceDN w:val="0"/>
        <w:rPr>
          <w:kern w:val="0"/>
        </w:rPr>
      </w:pPr>
      <w:r>
        <w:rPr>
          <w:rFonts w:hint="eastAsia"/>
          <w:kern w:val="0"/>
        </w:rPr>
        <w:t>住所</w:t>
      </w:r>
    </w:p>
    <w:p w:rsidR="003F647C" w:rsidRDefault="003F647C">
      <w:pPr>
        <w:wordWrap w:val="0"/>
        <w:overflowPunct w:val="0"/>
        <w:autoSpaceDE w:val="0"/>
        <w:autoSpaceDN w:val="0"/>
        <w:rPr>
          <w:kern w:val="0"/>
        </w:rPr>
      </w:pPr>
      <w:r>
        <w:rPr>
          <w:rFonts w:hint="eastAsia"/>
          <w:kern w:val="0"/>
        </w:rPr>
        <w:t>氏名　　　　　　　　様</w:t>
      </w:r>
    </w:p>
    <w:p w:rsidR="003F647C" w:rsidRDefault="003F647C">
      <w:pPr>
        <w:wordWrap w:val="0"/>
        <w:overflowPunct w:val="0"/>
        <w:autoSpaceDE w:val="0"/>
        <w:autoSpaceDN w:val="0"/>
        <w:spacing w:line="360" w:lineRule="auto"/>
        <w:ind w:right="240"/>
        <w:jc w:val="right"/>
        <w:rPr>
          <w:kern w:val="0"/>
        </w:rPr>
      </w:pPr>
      <w:r>
        <w:rPr>
          <w:noProof/>
          <w:kern w:val="0"/>
        </w:rPr>
        <w:pict>
          <v:rect id="_x0000_s1028" style="position:absolute;left:0;text-align:left;margin-left:395.35pt;margin-top:6.6pt;width:12pt;height:12pt;z-index:251657728" filled="f" strokeweight=".5pt"/>
        </w:pict>
      </w:r>
      <w:r>
        <w:rPr>
          <w:rFonts w:hint="eastAsia"/>
          <w:kern w:val="0"/>
        </w:rPr>
        <w:t>彦根市福祉事務所長　　　　　　　印</w:t>
      </w:r>
    </w:p>
    <w:p w:rsidR="003F647C" w:rsidRDefault="003F647C">
      <w:pPr>
        <w:wordWrap w:val="0"/>
        <w:overflowPunct w:val="0"/>
        <w:autoSpaceDE w:val="0"/>
        <w:autoSpaceDN w:val="0"/>
        <w:jc w:val="center"/>
        <w:rPr>
          <w:kern w:val="0"/>
        </w:rPr>
      </w:pPr>
      <w:r>
        <w:rPr>
          <w:rFonts w:hint="eastAsia"/>
          <w:kern w:val="0"/>
        </w:rPr>
        <w:t>施設等措置廃止(</w:t>
      </w:r>
      <w:r>
        <w:rPr>
          <w:kern w:val="0"/>
        </w:rPr>
        <w:t>停止</w:t>
      </w:r>
      <w:r>
        <w:rPr>
          <w:rFonts w:hint="eastAsia"/>
          <w:kern w:val="0"/>
        </w:rPr>
        <w:t>)</w:t>
      </w:r>
      <w:r>
        <w:rPr>
          <w:kern w:val="0"/>
        </w:rPr>
        <w:t>通知書</w:t>
      </w:r>
    </w:p>
    <w:p w:rsidR="003F647C" w:rsidRDefault="003F647C">
      <w:pPr>
        <w:wordWrap w:val="0"/>
        <w:overflowPunct w:val="0"/>
        <w:autoSpaceDE w:val="0"/>
        <w:autoSpaceDN w:val="0"/>
        <w:rPr>
          <w:kern w:val="0"/>
        </w:rPr>
      </w:pPr>
      <w:r>
        <w:rPr>
          <w:rFonts w:hint="eastAsia"/>
          <w:kern w:val="0"/>
        </w:rPr>
        <w:t xml:space="preserve">　老人福祉法第11</w:t>
      </w:r>
      <w:r>
        <w:rPr>
          <w:kern w:val="0"/>
        </w:rPr>
        <w:t>条の規定による措置を次のとおり廃止</w:t>
      </w:r>
      <w:r>
        <w:rPr>
          <w:rFonts w:hint="eastAsia"/>
          <w:kern w:val="0"/>
        </w:rPr>
        <w:t>(</w:t>
      </w:r>
      <w:r>
        <w:rPr>
          <w:kern w:val="0"/>
        </w:rPr>
        <w:t>停止</w:t>
      </w:r>
      <w:r>
        <w:rPr>
          <w:rFonts w:hint="eastAsia"/>
          <w:kern w:val="0"/>
        </w:rPr>
        <w:t>)</w:t>
      </w:r>
      <w:r>
        <w:rPr>
          <w:kern w:val="0"/>
        </w:rPr>
        <w:t>することに決定しましたので、通知します。</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00"/>
        <w:gridCol w:w="6405"/>
      </w:tblGrid>
      <w:tr w:rsidR="003F647C">
        <w:tblPrEx>
          <w:tblCellMar>
            <w:top w:w="0" w:type="dxa"/>
            <w:bottom w:w="0" w:type="dxa"/>
          </w:tblCellMar>
        </w:tblPrEx>
        <w:trPr>
          <w:trHeight w:val="688"/>
        </w:trPr>
        <w:tc>
          <w:tcPr>
            <w:tcW w:w="2100" w:type="dxa"/>
            <w:tcBorders>
              <w:top w:val="single" w:sz="4" w:space="0" w:color="auto"/>
              <w:left w:val="single" w:sz="4" w:space="0" w:color="auto"/>
              <w:bottom w:val="single" w:sz="4" w:space="0" w:color="auto"/>
              <w:right w:val="single" w:sz="4" w:space="0" w:color="auto"/>
            </w:tcBorders>
            <w:vAlign w:val="center"/>
          </w:tcPr>
          <w:p w:rsidR="003F647C" w:rsidRDefault="003F647C">
            <w:pPr>
              <w:wordWrap w:val="0"/>
              <w:overflowPunct w:val="0"/>
              <w:autoSpaceDE w:val="0"/>
              <w:autoSpaceDN w:val="0"/>
              <w:jc w:val="center"/>
              <w:rPr>
                <w:kern w:val="0"/>
              </w:rPr>
            </w:pPr>
            <w:r>
              <w:rPr>
                <w:rFonts w:hint="eastAsia"/>
                <w:spacing w:val="420"/>
                <w:kern w:val="0"/>
              </w:rPr>
              <w:t>氏</w:t>
            </w:r>
            <w:r>
              <w:rPr>
                <w:rFonts w:hint="eastAsia"/>
                <w:kern w:val="0"/>
              </w:rPr>
              <w:t>名</w:t>
            </w:r>
          </w:p>
        </w:tc>
        <w:tc>
          <w:tcPr>
            <w:tcW w:w="6405" w:type="dxa"/>
            <w:tcBorders>
              <w:top w:val="single" w:sz="4" w:space="0" w:color="auto"/>
              <w:left w:val="single" w:sz="4" w:space="0" w:color="auto"/>
              <w:bottom w:val="single" w:sz="4" w:space="0" w:color="auto"/>
              <w:right w:val="single" w:sz="4" w:space="0" w:color="auto"/>
            </w:tcBorders>
          </w:tcPr>
          <w:p w:rsidR="003F647C" w:rsidRDefault="003F647C">
            <w:pPr>
              <w:wordWrap w:val="0"/>
              <w:overflowPunct w:val="0"/>
              <w:autoSpaceDE w:val="0"/>
              <w:autoSpaceDN w:val="0"/>
              <w:rPr>
                <w:rFonts w:hint="eastAsia"/>
                <w:kern w:val="0"/>
              </w:rPr>
            </w:pPr>
            <w:r>
              <w:rPr>
                <w:rFonts w:hint="eastAsia"/>
                <w:kern w:val="0"/>
              </w:rPr>
              <w:t xml:space="preserve">　</w:t>
            </w:r>
          </w:p>
        </w:tc>
      </w:tr>
      <w:tr w:rsidR="003F647C">
        <w:tblPrEx>
          <w:tblCellMar>
            <w:top w:w="0" w:type="dxa"/>
            <w:bottom w:w="0" w:type="dxa"/>
          </w:tblCellMar>
        </w:tblPrEx>
        <w:trPr>
          <w:trHeight w:val="1559"/>
        </w:trPr>
        <w:tc>
          <w:tcPr>
            <w:tcW w:w="2100" w:type="dxa"/>
            <w:tcBorders>
              <w:top w:val="single" w:sz="4" w:space="0" w:color="auto"/>
              <w:left w:val="single" w:sz="4" w:space="0" w:color="auto"/>
              <w:bottom w:val="single" w:sz="4" w:space="0" w:color="auto"/>
              <w:right w:val="single" w:sz="4" w:space="0" w:color="auto"/>
            </w:tcBorders>
            <w:vAlign w:val="center"/>
          </w:tcPr>
          <w:p w:rsidR="003F647C" w:rsidRDefault="003F647C">
            <w:pPr>
              <w:wordWrap w:val="0"/>
              <w:overflowPunct w:val="0"/>
              <w:autoSpaceDE w:val="0"/>
              <w:autoSpaceDN w:val="0"/>
              <w:rPr>
                <w:kern w:val="0"/>
              </w:rPr>
            </w:pPr>
            <w:r>
              <w:rPr>
                <w:rFonts w:hint="eastAsia"/>
                <w:kern w:val="0"/>
              </w:rPr>
              <w:t>廃止する措置の種類</w:t>
            </w:r>
          </w:p>
        </w:tc>
        <w:tc>
          <w:tcPr>
            <w:tcW w:w="6405" w:type="dxa"/>
            <w:tcBorders>
              <w:top w:val="single" w:sz="4" w:space="0" w:color="auto"/>
              <w:left w:val="single" w:sz="4" w:space="0" w:color="auto"/>
              <w:bottom w:val="single" w:sz="4" w:space="0" w:color="auto"/>
              <w:right w:val="single" w:sz="4" w:space="0" w:color="auto"/>
            </w:tcBorders>
            <w:vAlign w:val="center"/>
          </w:tcPr>
          <w:p w:rsidR="003F647C" w:rsidRDefault="003F647C">
            <w:pPr>
              <w:wordWrap w:val="0"/>
              <w:overflowPunct w:val="0"/>
              <w:autoSpaceDE w:val="0"/>
              <w:autoSpaceDN w:val="0"/>
              <w:ind w:left="105" w:hanging="105"/>
              <w:rPr>
                <w:kern w:val="0"/>
              </w:rPr>
            </w:pPr>
            <w:r>
              <w:rPr>
                <w:rFonts w:hint="eastAsia"/>
                <w:kern w:val="0"/>
              </w:rPr>
              <w:t>1　法第11条第1項第1号の規定による養護老人ホームへの入所または入所委託</w:t>
            </w:r>
          </w:p>
          <w:p w:rsidR="003F647C" w:rsidRDefault="003F647C">
            <w:pPr>
              <w:wordWrap w:val="0"/>
              <w:overflowPunct w:val="0"/>
              <w:autoSpaceDE w:val="0"/>
              <w:autoSpaceDN w:val="0"/>
              <w:ind w:left="105" w:hanging="105"/>
              <w:rPr>
                <w:kern w:val="0"/>
              </w:rPr>
            </w:pPr>
            <w:r>
              <w:rPr>
                <w:rFonts w:hint="eastAsia"/>
                <w:kern w:val="0"/>
              </w:rPr>
              <w:t>2　法第11条第1項第2号の規定による特別養護老人ホームへの入所または入所委託</w:t>
            </w:r>
          </w:p>
          <w:p w:rsidR="003F647C" w:rsidRDefault="003F647C">
            <w:pPr>
              <w:wordWrap w:val="0"/>
              <w:overflowPunct w:val="0"/>
              <w:autoSpaceDE w:val="0"/>
              <w:autoSpaceDN w:val="0"/>
              <w:ind w:left="105" w:hanging="105"/>
              <w:rPr>
                <w:kern w:val="0"/>
              </w:rPr>
            </w:pPr>
            <w:r>
              <w:rPr>
                <w:rFonts w:hint="eastAsia"/>
                <w:kern w:val="0"/>
              </w:rPr>
              <w:t>3　法第11条第1項第3号の規定による養護受託者への委託</w:t>
            </w:r>
          </w:p>
        </w:tc>
      </w:tr>
      <w:tr w:rsidR="003F647C">
        <w:tblPrEx>
          <w:tblCellMar>
            <w:top w:w="0" w:type="dxa"/>
            <w:bottom w:w="0" w:type="dxa"/>
          </w:tblCellMar>
        </w:tblPrEx>
        <w:trPr>
          <w:trHeight w:val="660"/>
        </w:trPr>
        <w:tc>
          <w:tcPr>
            <w:tcW w:w="2100" w:type="dxa"/>
            <w:tcBorders>
              <w:top w:val="single" w:sz="4" w:space="0" w:color="auto"/>
              <w:left w:val="single" w:sz="4" w:space="0" w:color="auto"/>
              <w:bottom w:val="single" w:sz="4" w:space="0" w:color="auto"/>
              <w:right w:val="single" w:sz="4" w:space="0" w:color="auto"/>
            </w:tcBorders>
            <w:vAlign w:val="center"/>
          </w:tcPr>
          <w:p w:rsidR="003F647C" w:rsidRDefault="003F647C">
            <w:pPr>
              <w:wordWrap w:val="0"/>
              <w:overflowPunct w:val="0"/>
              <w:autoSpaceDE w:val="0"/>
              <w:autoSpaceDN w:val="0"/>
              <w:rPr>
                <w:kern w:val="0"/>
              </w:rPr>
            </w:pPr>
            <w:r>
              <w:rPr>
                <w:rFonts w:hint="eastAsia"/>
                <w:kern w:val="0"/>
              </w:rPr>
              <w:t>廃止(</w:t>
            </w:r>
            <w:r>
              <w:rPr>
                <w:kern w:val="0"/>
              </w:rPr>
              <w:t>停止</w:t>
            </w:r>
            <w:r>
              <w:rPr>
                <w:rFonts w:hint="eastAsia"/>
                <w:kern w:val="0"/>
              </w:rPr>
              <w:t>)</w:t>
            </w:r>
            <w:r>
              <w:rPr>
                <w:kern w:val="0"/>
              </w:rPr>
              <w:t>の時期</w:t>
            </w:r>
          </w:p>
        </w:tc>
        <w:tc>
          <w:tcPr>
            <w:tcW w:w="6405" w:type="dxa"/>
            <w:tcBorders>
              <w:top w:val="single" w:sz="4" w:space="0" w:color="auto"/>
              <w:left w:val="single" w:sz="4" w:space="0" w:color="auto"/>
              <w:bottom w:val="single" w:sz="4" w:space="0" w:color="auto"/>
              <w:right w:val="single" w:sz="4" w:space="0" w:color="auto"/>
            </w:tcBorders>
            <w:vAlign w:val="center"/>
          </w:tcPr>
          <w:p w:rsidR="003F647C" w:rsidRDefault="003F647C">
            <w:pPr>
              <w:wordWrap w:val="0"/>
              <w:overflowPunct w:val="0"/>
              <w:autoSpaceDE w:val="0"/>
              <w:autoSpaceDN w:val="0"/>
              <w:jc w:val="center"/>
              <w:rPr>
                <w:rFonts w:hint="eastAsia"/>
                <w:kern w:val="0"/>
              </w:rPr>
            </w:pPr>
            <w:r>
              <w:rPr>
                <w:rFonts w:hint="eastAsia"/>
                <w:kern w:val="0"/>
              </w:rPr>
              <w:t>年　　　　　　　月　　　　　　　日</w:t>
            </w:r>
          </w:p>
        </w:tc>
      </w:tr>
      <w:tr w:rsidR="003F647C">
        <w:tblPrEx>
          <w:tblCellMar>
            <w:top w:w="0" w:type="dxa"/>
            <w:bottom w:w="0" w:type="dxa"/>
          </w:tblCellMar>
        </w:tblPrEx>
        <w:trPr>
          <w:trHeight w:val="660"/>
        </w:trPr>
        <w:tc>
          <w:tcPr>
            <w:tcW w:w="2100" w:type="dxa"/>
            <w:tcBorders>
              <w:top w:val="single" w:sz="4" w:space="0" w:color="auto"/>
              <w:left w:val="single" w:sz="4" w:space="0" w:color="auto"/>
              <w:bottom w:val="single" w:sz="4" w:space="0" w:color="auto"/>
              <w:right w:val="single" w:sz="4" w:space="0" w:color="auto"/>
            </w:tcBorders>
            <w:vAlign w:val="center"/>
          </w:tcPr>
          <w:p w:rsidR="003F647C" w:rsidRDefault="003F647C">
            <w:pPr>
              <w:wordWrap w:val="0"/>
              <w:overflowPunct w:val="0"/>
              <w:autoSpaceDE w:val="0"/>
              <w:autoSpaceDN w:val="0"/>
              <w:rPr>
                <w:kern w:val="0"/>
              </w:rPr>
            </w:pPr>
            <w:r>
              <w:rPr>
                <w:rFonts w:hint="eastAsia"/>
                <w:kern w:val="0"/>
              </w:rPr>
              <w:t>廃止(</w:t>
            </w:r>
            <w:r>
              <w:rPr>
                <w:kern w:val="0"/>
              </w:rPr>
              <w:t>停止</w:t>
            </w:r>
            <w:r>
              <w:rPr>
                <w:rFonts w:hint="eastAsia"/>
                <w:kern w:val="0"/>
              </w:rPr>
              <w:t>)</w:t>
            </w:r>
            <w:r>
              <w:rPr>
                <w:kern w:val="0"/>
              </w:rPr>
              <w:t>の理由</w:t>
            </w:r>
          </w:p>
        </w:tc>
        <w:tc>
          <w:tcPr>
            <w:tcW w:w="6405" w:type="dxa"/>
            <w:tcBorders>
              <w:top w:val="single" w:sz="4" w:space="0" w:color="auto"/>
              <w:left w:val="single" w:sz="4" w:space="0" w:color="auto"/>
              <w:bottom w:val="single" w:sz="4" w:space="0" w:color="auto"/>
              <w:right w:val="single" w:sz="4" w:space="0" w:color="auto"/>
            </w:tcBorders>
          </w:tcPr>
          <w:p w:rsidR="003F647C" w:rsidRDefault="003F647C">
            <w:pPr>
              <w:wordWrap w:val="0"/>
              <w:overflowPunct w:val="0"/>
              <w:autoSpaceDE w:val="0"/>
              <w:autoSpaceDN w:val="0"/>
              <w:rPr>
                <w:rFonts w:hint="eastAsia"/>
                <w:kern w:val="0"/>
              </w:rPr>
            </w:pPr>
            <w:r>
              <w:rPr>
                <w:rFonts w:hint="eastAsia"/>
                <w:kern w:val="0"/>
              </w:rPr>
              <w:t xml:space="preserve">　</w:t>
            </w:r>
          </w:p>
        </w:tc>
      </w:tr>
    </w:tbl>
    <w:p w:rsidR="0015777F" w:rsidRPr="00F85192" w:rsidRDefault="0015777F" w:rsidP="0015777F">
      <w:pPr>
        <w:spacing w:line="336" w:lineRule="atLeast"/>
        <w:rPr>
          <w:rFonts w:hAnsi="ＭＳ 明朝" w:hint="eastAsia"/>
          <w:kern w:val="0"/>
          <w:szCs w:val="22"/>
        </w:rPr>
      </w:pPr>
      <w:r w:rsidRPr="00F85192">
        <w:rPr>
          <w:rFonts w:hAnsi="ＭＳ 明朝" w:hint="eastAsia"/>
          <w:kern w:val="0"/>
          <w:szCs w:val="22"/>
        </w:rPr>
        <w:t>教示</w:t>
      </w:r>
    </w:p>
    <w:p w:rsidR="0015777F" w:rsidRPr="00F85192" w:rsidRDefault="0015777F" w:rsidP="0015777F">
      <w:pPr>
        <w:spacing w:line="336" w:lineRule="atLeast"/>
        <w:ind w:leftChars="100" w:left="420" w:hangingChars="100" w:hanging="210"/>
        <w:rPr>
          <w:rFonts w:hAnsi="ＭＳ 明朝" w:hint="eastAsia"/>
          <w:kern w:val="0"/>
          <w:szCs w:val="22"/>
        </w:rPr>
      </w:pPr>
      <w:r w:rsidRPr="00F85192">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15777F" w:rsidRPr="00F85192" w:rsidRDefault="0015777F" w:rsidP="0015777F">
      <w:pPr>
        <w:spacing w:line="336" w:lineRule="atLeast"/>
        <w:ind w:leftChars="100" w:left="420" w:hangingChars="100" w:hanging="210"/>
        <w:rPr>
          <w:rFonts w:hAnsi="ＭＳ 明朝" w:hint="eastAsia"/>
          <w:kern w:val="0"/>
          <w:szCs w:val="22"/>
        </w:rPr>
      </w:pPr>
      <w:r w:rsidRPr="00F85192">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15777F" w:rsidRPr="00F85192" w:rsidRDefault="0015777F" w:rsidP="0015777F">
      <w:pPr>
        <w:spacing w:line="336" w:lineRule="atLeast"/>
        <w:ind w:left="420" w:hangingChars="200" w:hanging="420"/>
        <w:rPr>
          <w:rFonts w:hAnsi="ＭＳ 明朝" w:hint="eastAsia"/>
          <w:kern w:val="0"/>
          <w:szCs w:val="22"/>
        </w:rPr>
      </w:pPr>
      <w:r w:rsidRPr="00F85192">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3F647C" w:rsidRPr="0015777F" w:rsidRDefault="003F647C" w:rsidP="00FC18C2">
      <w:pPr>
        <w:wordWrap w:val="0"/>
        <w:overflowPunct w:val="0"/>
        <w:autoSpaceDE w:val="0"/>
        <w:autoSpaceDN w:val="0"/>
        <w:rPr>
          <w:rFonts w:hint="eastAsia"/>
        </w:rPr>
      </w:pPr>
    </w:p>
    <w:sectPr w:rsidR="003F647C" w:rsidRPr="0015777F">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CE2" w:rsidRDefault="00A77CE2">
      <w:r>
        <w:separator/>
      </w:r>
    </w:p>
  </w:endnote>
  <w:endnote w:type="continuationSeparator" w:id="0">
    <w:p w:rsidR="00A77CE2" w:rsidRDefault="00A7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CE2" w:rsidRDefault="00A77CE2">
      <w:r>
        <w:separator/>
      </w:r>
    </w:p>
  </w:footnote>
  <w:footnote w:type="continuationSeparator" w:id="0">
    <w:p w:rsidR="00A77CE2" w:rsidRDefault="00A77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647C"/>
    <w:rsid w:val="0015777F"/>
    <w:rsid w:val="003F647C"/>
    <w:rsid w:val="006A0138"/>
    <w:rsid w:val="00743A55"/>
    <w:rsid w:val="00A77CE2"/>
    <w:rsid w:val="00AB59BD"/>
    <w:rsid w:val="00B643E6"/>
    <w:rsid w:val="00B874DD"/>
    <w:rsid w:val="00BE7465"/>
    <w:rsid w:val="00CE3660"/>
    <w:rsid w:val="00F85192"/>
    <w:rsid w:val="00FB6F80"/>
    <w:rsid w:val="00FC1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F85192"/>
    <w:rPr>
      <w:rFonts w:ascii="Arial" w:eastAsia="ＭＳ ゴシック" w:hAnsi="Arial"/>
      <w:sz w:val="18"/>
      <w:szCs w:val="18"/>
    </w:rPr>
  </w:style>
  <w:style w:type="character" w:customStyle="1" w:styleId="a7">
    <w:name w:val="吹き出し (文字)"/>
    <w:link w:val="a6"/>
    <w:uiPriority w:val="99"/>
    <w:semiHidden/>
    <w:rsid w:val="00F8519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様式第12号(第3条関係)</vt:lpstr>
      <vt:lpstr>様式第12号(第3条関係)</vt:lpstr>
    </vt:vector>
  </TitlesOfParts>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様式第12号(第3条関係)</dc:title>
  <dc:subject/>
  <dc:creator/>
  <cp:keywords/>
  <cp:lastModifiedBy/>
  <cp:revision>1</cp:revision>
  <cp:lastPrinted>2001-06-15T06:20:00Z</cp:lastPrinted>
  <dcterms:created xsi:type="dcterms:W3CDTF">2025-09-12T11:25:00Z</dcterms:created>
  <dcterms:modified xsi:type="dcterms:W3CDTF">2025-09-12T11:25:00Z</dcterms:modified>
</cp:coreProperties>
</file>