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98B" w:rsidRDefault="003F298B">
      <w:pPr>
        <w:rPr>
          <w:rFonts w:hint="eastAsia"/>
        </w:rPr>
      </w:pPr>
      <w:r>
        <w:rPr>
          <w:rFonts w:hint="eastAsia"/>
        </w:rPr>
        <w:t>様式第34号(第31条関係)</w:t>
      </w:r>
    </w:p>
    <w:p w:rsidR="003F298B" w:rsidRDefault="003F298B">
      <w:pPr>
        <w:rPr>
          <w:rFonts w:hint="eastAsia"/>
        </w:rPr>
      </w:pPr>
    </w:p>
    <w:p w:rsidR="003F298B" w:rsidRDefault="003F298B">
      <w:pPr>
        <w:spacing w:after="120"/>
        <w:jc w:val="center"/>
        <w:rPr>
          <w:rFonts w:hint="eastAsia"/>
        </w:rPr>
      </w:pP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F298B">
        <w:tblPrEx>
          <w:tblCellMar>
            <w:top w:w="0" w:type="dxa"/>
            <w:bottom w:w="0" w:type="dxa"/>
          </w:tblCellMar>
        </w:tblPrEx>
        <w:trPr>
          <w:trHeight w:val="4348"/>
        </w:trPr>
        <w:tc>
          <w:tcPr>
            <w:tcW w:w="8505" w:type="dxa"/>
            <w:vAlign w:val="center"/>
          </w:tcPr>
          <w:p w:rsidR="003F298B" w:rsidRDefault="003F298B">
            <w:pPr>
              <w:rPr>
                <w:rFonts w:hint="eastAsia"/>
              </w:rPr>
            </w:pPr>
            <w:r>
              <w:rPr>
                <w:noProof/>
                <w:sz w:val="20"/>
              </w:rPr>
              <w:pict>
                <v:rect id="_x0000_s1026" style="position:absolute;left:0;text-align:left;margin-left:398.4pt;margin-top:190.95pt;width:12pt;height:12pt;z-index:251657728" o:allowincell="f" filled="f" strokeweight=".5pt"/>
              </w:pict>
            </w:r>
            <w:r>
              <w:rPr>
                <w:rFonts w:hint="eastAsia"/>
              </w:rPr>
              <w:t>第　　　　　号</w:t>
            </w:r>
          </w:p>
          <w:p w:rsidR="003F298B" w:rsidRDefault="003F298B">
            <w:pPr>
              <w:rPr>
                <w:rFonts w:hint="eastAsia"/>
              </w:rPr>
            </w:pPr>
          </w:p>
          <w:p w:rsidR="003F298B" w:rsidRDefault="003F298B">
            <w:pPr>
              <w:spacing w:after="120"/>
              <w:jc w:val="center"/>
              <w:rPr>
                <w:rFonts w:hint="eastAsia"/>
              </w:rPr>
            </w:pPr>
            <w:r>
              <w:rPr>
                <w:rFonts w:hint="eastAsia"/>
                <w:spacing w:val="52"/>
              </w:rPr>
              <w:t>彦根市営住宅検査員</w:t>
            </w:r>
            <w:r>
              <w:rPr>
                <w:rFonts w:hint="eastAsia"/>
              </w:rPr>
              <w:t>証</w:t>
            </w:r>
          </w:p>
          <w:p w:rsidR="003F298B" w:rsidRDefault="003F298B">
            <w:pPr>
              <w:rPr>
                <w:rFonts w:hint="eastAsia"/>
              </w:rPr>
            </w:pPr>
          </w:p>
          <w:p w:rsidR="003F298B" w:rsidRDefault="003F298B">
            <w:pPr>
              <w:jc w:val="center"/>
              <w:rPr>
                <w:rFonts w:hint="eastAsia"/>
              </w:rPr>
            </w:pPr>
            <w:r>
              <w:rPr>
                <w:rFonts w:hint="eastAsia"/>
                <w:u w:val="single"/>
              </w:rPr>
              <w:t xml:space="preserve">職　　　　　</w:t>
            </w:r>
            <w:r>
              <w:rPr>
                <w:rFonts w:hint="eastAsia"/>
                <w:spacing w:val="105"/>
                <w:u w:val="single"/>
              </w:rPr>
              <w:t>氏</w:t>
            </w:r>
            <w:r>
              <w:rPr>
                <w:rFonts w:hint="eastAsia"/>
                <w:u w:val="single"/>
              </w:rPr>
              <w:t xml:space="preserve">名　　　　　　　　　　　　　　　　　　　　　　　　　　</w:t>
            </w:r>
          </w:p>
          <w:p w:rsidR="003F298B" w:rsidRDefault="003F298B">
            <w:pPr>
              <w:rPr>
                <w:rFonts w:hint="eastAsia"/>
              </w:rPr>
            </w:pPr>
          </w:p>
          <w:p w:rsidR="003F298B" w:rsidRDefault="003F298B">
            <w:pPr>
              <w:spacing w:before="120" w:line="360" w:lineRule="auto"/>
              <w:rPr>
                <w:rFonts w:hint="eastAsia"/>
              </w:rPr>
            </w:pPr>
            <w:r>
              <w:rPr>
                <w:rFonts w:hint="eastAsia"/>
              </w:rPr>
              <w:t xml:space="preserve">　彦根市営住宅の設置および管理に関する条例第56条第1項の規定による検査員であることを証明する。</w:t>
            </w:r>
          </w:p>
          <w:p w:rsidR="003F298B" w:rsidRDefault="003F298B">
            <w:pPr>
              <w:rPr>
                <w:rFonts w:hint="eastAsia"/>
              </w:rPr>
            </w:pPr>
          </w:p>
          <w:p w:rsidR="003F298B" w:rsidRDefault="003F298B">
            <w:pPr>
              <w:rPr>
                <w:rFonts w:hint="eastAsia"/>
              </w:rPr>
            </w:pPr>
            <w:r>
              <w:rPr>
                <w:rFonts w:hint="eastAsia"/>
              </w:rPr>
              <w:t xml:space="preserve">　　　　　　年　　月　　日</w:t>
            </w:r>
          </w:p>
          <w:p w:rsidR="003F298B" w:rsidRDefault="003F298B">
            <w:pPr>
              <w:rPr>
                <w:rFonts w:hint="eastAsia"/>
              </w:rPr>
            </w:pPr>
          </w:p>
          <w:p w:rsidR="003F298B" w:rsidRDefault="003F298B">
            <w:pPr>
              <w:jc w:val="right"/>
              <w:rPr>
                <w:rFonts w:hint="eastAsia"/>
              </w:rPr>
            </w:pPr>
            <w:r>
              <w:rPr>
                <w:rFonts w:hint="eastAsia"/>
              </w:rPr>
              <w:t xml:space="preserve">彦根市長　　　　　　　　　　印　</w:t>
            </w:r>
          </w:p>
        </w:tc>
      </w:tr>
    </w:tbl>
    <w:p w:rsidR="003F298B" w:rsidRDefault="003F298B">
      <w:pPr>
        <w:rPr>
          <w:rFonts w:hint="eastAsia"/>
        </w:rPr>
      </w:pPr>
    </w:p>
    <w:p w:rsidR="003F298B" w:rsidRDefault="003F298B">
      <w:pPr>
        <w:spacing w:after="120"/>
        <w:jc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F298B">
        <w:tblPrEx>
          <w:tblCellMar>
            <w:top w:w="0" w:type="dxa"/>
            <w:bottom w:w="0" w:type="dxa"/>
          </w:tblCellMar>
        </w:tblPrEx>
        <w:trPr>
          <w:trHeight w:val="4284"/>
        </w:trPr>
        <w:tc>
          <w:tcPr>
            <w:tcW w:w="8505" w:type="dxa"/>
            <w:vAlign w:val="center"/>
          </w:tcPr>
          <w:p w:rsidR="003F298B" w:rsidRDefault="003F298B">
            <w:pPr>
              <w:jc w:val="center"/>
              <w:rPr>
                <w:rFonts w:hint="eastAsia"/>
              </w:rPr>
            </w:pPr>
            <w:r>
              <w:rPr>
                <w:rFonts w:hint="eastAsia"/>
              </w:rPr>
              <w:t>彦根市営住宅の設置および管理に関する条例(抜すい)</w:t>
            </w:r>
          </w:p>
          <w:p w:rsidR="003F298B" w:rsidRDefault="003F298B">
            <w:pPr>
              <w:rPr>
                <w:rFonts w:hint="eastAsia"/>
              </w:rPr>
            </w:pPr>
          </w:p>
          <w:p w:rsidR="003F298B" w:rsidRDefault="003F298B">
            <w:pPr>
              <w:spacing w:before="120" w:line="360" w:lineRule="auto"/>
              <w:ind w:left="214" w:hanging="214"/>
              <w:rPr>
                <w:rFonts w:hint="eastAsia"/>
              </w:rPr>
            </w:pPr>
            <w:r>
              <w:rPr>
                <w:rFonts w:hint="eastAsia"/>
              </w:rPr>
              <w:t>第56条　市長は、市営住宅の管理上必要があると認めるときは、住宅監理員もしくは市長の指定した者に市営住宅の検査をさせ、または入居者に対して適当な指示をさせることができる。</w:t>
            </w:r>
          </w:p>
          <w:p w:rsidR="003F298B" w:rsidRDefault="003F298B">
            <w:pPr>
              <w:spacing w:line="360" w:lineRule="auto"/>
              <w:ind w:left="335" w:hanging="335"/>
              <w:rPr>
                <w:rFonts w:hint="eastAsia"/>
              </w:rPr>
            </w:pPr>
            <w:r>
              <w:rPr>
                <w:rFonts w:hint="eastAsia"/>
              </w:rPr>
              <w:t xml:space="preserve">　2　前項の検査において、現に使用している市営住宅に立ち入るときは、あらかじめ当該市営住宅の入居者の承諾を得なければならない。この場合においては、入居者は、正当な理由がなければ前項の規定による立入検査を拒むことができない。</w:t>
            </w:r>
          </w:p>
          <w:p w:rsidR="003F298B" w:rsidRDefault="003F298B">
            <w:pPr>
              <w:spacing w:line="360" w:lineRule="auto"/>
              <w:ind w:left="335" w:hanging="335"/>
              <w:rPr>
                <w:rFonts w:hint="eastAsia"/>
              </w:rPr>
            </w:pPr>
            <w:r>
              <w:rPr>
                <w:rFonts w:hint="eastAsia"/>
              </w:rPr>
              <w:t xml:space="preserve">　3　第1項の規定により検査に当たる者は、その身分を示す証票を携帯し、関係人の請求があったときは、これを提示しなければならない。</w:t>
            </w:r>
          </w:p>
        </w:tc>
      </w:tr>
    </w:tbl>
    <w:p w:rsidR="003F298B" w:rsidRDefault="003F298B">
      <w:pPr>
        <w:rPr>
          <w:rFonts w:hint="eastAsia"/>
        </w:rPr>
      </w:pPr>
    </w:p>
    <w:sectPr w:rsidR="003F298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A21" w:rsidRDefault="004E6A21">
      <w:r>
        <w:separator/>
      </w:r>
    </w:p>
  </w:endnote>
  <w:endnote w:type="continuationSeparator" w:id="0">
    <w:p w:rsidR="004E6A21" w:rsidRDefault="004E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A21" w:rsidRDefault="004E6A21">
      <w:r>
        <w:separator/>
      </w:r>
    </w:p>
  </w:footnote>
  <w:footnote w:type="continuationSeparator" w:id="0">
    <w:p w:rsidR="004E6A21" w:rsidRDefault="004E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98B"/>
    <w:rsid w:val="003F298B"/>
    <w:rsid w:val="004E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様式第34号(第31条関係)</vt:lpstr>
    </vt:vector>
  </TitlesOfParts>
  <Manager/>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様式第34号(第31条関係)</dc:title>
  <dc:subject/>
  <dc:creator/>
  <cp:keywords/>
  <dc:description/>
  <cp:lastModifiedBy/>
  <cp:revision>1</cp:revision>
  <dcterms:created xsi:type="dcterms:W3CDTF">2025-09-12T11:41:00Z</dcterms:created>
  <dcterms:modified xsi:type="dcterms:W3CDTF">2025-09-12T11:41:00Z</dcterms:modified>
  <cp:category/>
</cp:coreProperties>
</file>