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7FA" w:rsidRDefault="001417FA">
      <w:pPr>
        <w:rPr>
          <w:rFonts w:hint="eastAsia"/>
        </w:rPr>
      </w:pPr>
      <w:r>
        <w:rPr>
          <w:rFonts w:hint="eastAsia"/>
        </w:rPr>
        <w:t>様式第4号(第7条関係)</w:t>
      </w:r>
    </w:p>
    <w:p w:rsidR="001417FA" w:rsidRDefault="001417FA">
      <w:pPr>
        <w:spacing w:after="120"/>
        <w:jc w:val="center"/>
        <w:rPr>
          <w:rFonts w:hint="eastAsia"/>
        </w:rPr>
      </w:pPr>
      <w:r>
        <w:rPr>
          <w:rFonts w:hint="eastAsia"/>
          <w:spacing w:val="1080"/>
        </w:rPr>
        <w:t>標</w:t>
      </w:r>
      <w:r>
        <w:rPr>
          <w:rFonts w:hint="eastAsia"/>
        </w:rPr>
        <w:t>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735"/>
        <w:gridCol w:w="1708"/>
        <w:gridCol w:w="602"/>
        <w:gridCol w:w="735"/>
        <w:gridCol w:w="1001"/>
        <w:gridCol w:w="2755"/>
        <w:gridCol w:w="218"/>
        <w:gridCol w:w="221"/>
        <w:gridCol w:w="218"/>
        <w:gridCol w:w="7"/>
      </w:tblGrid>
      <w:tr w:rsidR="001417FA">
        <w:tblPrEx>
          <w:tblCellMar>
            <w:top w:w="0" w:type="dxa"/>
            <w:bottom w:w="0" w:type="dxa"/>
          </w:tblCellMar>
        </w:tblPrEx>
        <w:trPr>
          <w:cantSplit/>
          <w:trHeight w:val="1930"/>
        </w:trPr>
        <w:tc>
          <w:tcPr>
            <w:tcW w:w="7851" w:type="dxa"/>
            <w:gridSpan w:val="7"/>
            <w:vMerge w:val="restart"/>
            <w:tcBorders>
              <w:top w:val="single" w:sz="4" w:space="0" w:color="auto"/>
              <w:bottom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建築基準法による命令の告示</w:t>
            </w: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>建築物の所在地　　彦根市</w:t>
            </w: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ind w:left="6" w:right="6177" w:hanging="6"/>
              <w:jc w:val="distribute"/>
            </w:pPr>
            <w:r>
              <w:rPr>
                <w:rFonts w:hint="eastAsia"/>
              </w:rPr>
              <w:t>命令を受けた者の氏名</w:t>
            </w: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この建築物は、建築基準法に違反しているので、同法第9条第　　　　項の規定に基づき　　　　　　　　　を命じたものである。</w:t>
            </w: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印　</w:t>
            </w: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>(注意)</w:t>
            </w:r>
          </w:p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>1　この標識は、建築基準法第9条第13項の規定に基づき設置したものである。</w:t>
            </w: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>2　この標識を破壊した者は、公文書き棄罪で罰せられることがある。</w:t>
            </w:r>
          </w:p>
          <w:p w:rsidR="001417FA" w:rsidRDefault="001417FA">
            <w:pPr>
              <w:rPr>
                <w:rFonts w:hint="eastAsia"/>
              </w:rPr>
            </w:pPr>
          </w:p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>3　この命令に違反して、この建物の工事を行った場合は、罰せられる。</w:t>
            </w:r>
          </w:p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17F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7851" w:type="dxa"/>
            <w:gridSpan w:val="7"/>
            <w:vMerge/>
            <w:tcBorders>
              <w:top w:val="nil"/>
              <w:bottom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21" w:type="dxa"/>
            <w:vMerge/>
            <w:tcBorders>
              <w:left w:val="nil"/>
              <w:bottom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25" w:type="dxa"/>
            <w:gridSpan w:val="2"/>
            <w:vMerge/>
            <w:tcBorders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</w:tr>
      <w:tr w:rsidR="001417F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851" w:type="dxa"/>
            <w:gridSpan w:val="7"/>
            <w:vMerge/>
            <w:tcBorders>
              <w:top w:val="nil"/>
              <w:bottom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21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1417FA" w:rsidRDefault="001417F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1417FA" w:rsidRDefault="001417FA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141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138"/>
        </w:trPr>
        <w:tc>
          <w:tcPr>
            <w:tcW w:w="7851" w:type="dxa"/>
            <w:gridSpan w:val="7"/>
            <w:vMerge/>
            <w:tcBorders>
              <w:top w:val="nil"/>
              <w:bottom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417FA" w:rsidRDefault="001417FA">
            <w:pPr>
              <w:ind w:left="113" w:right="113"/>
              <w:jc w:val="center"/>
              <w:rPr>
                <w:rFonts w:hint="eastAsia"/>
              </w:rPr>
            </w:pPr>
            <w:r>
              <w:object w:dxaOrig="279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8pt;height:12.1pt" o:ole="" fillcolor="window">
                  <v:imagedata r:id="rId6" o:title=""/>
                </v:shape>
                <o:OLEObject Type="Embed" ProgID="Equation.3" ShapeID="_x0000_i1025" DrawAspect="Content" ObjectID="_1819216803" r:id="rId7"/>
              </w:object>
            </w:r>
            <w:r>
              <w:rPr>
                <w:rFonts w:hint="eastAsia"/>
              </w:rPr>
              <w:t>センチメートル</w:t>
            </w:r>
          </w:p>
        </w:tc>
      </w:tr>
      <w:tr w:rsidR="00141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16"/>
        </w:trPr>
        <w:tc>
          <w:tcPr>
            <w:tcW w:w="7851" w:type="dxa"/>
            <w:gridSpan w:val="7"/>
            <w:vMerge/>
            <w:tcBorders>
              <w:top w:val="nil"/>
              <w:bottom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1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830"/>
        </w:trPr>
        <w:tc>
          <w:tcPr>
            <w:tcW w:w="315" w:type="dxa"/>
            <w:tcBorders>
              <w:top w:val="nil"/>
              <w:bottom w:val="nil"/>
              <w:right w:val="nil"/>
            </w:tcBorders>
            <w:vAlign w:val="center"/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7FA" w:rsidRDefault="001417FA">
            <w:r>
              <w:rPr>
                <w:rFonts w:hint="eastAsia"/>
              </w:rPr>
              <w:t>水道</w:t>
            </w:r>
          </w:p>
          <w:p w:rsidR="001417FA" w:rsidRDefault="001417FA">
            <w:r>
              <w:rPr>
                <w:rFonts w:hint="eastAsia"/>
              </w:rPr>
              <w:t>電気</w:t>
            </w:r>
          </w:p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>ガス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7FA" w:rsidRDefault="001417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の供給を保留するよう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7FA" w:rsidRDefault="001417FA">
            <w:pPr>
              <w:jc w:val="center"/>
            </w:pPr>
            <w:r>
              <w:rPr>
                <w:rFonts w:hint="eastAsia"/>
              </w:rPr>
              <w:t>水道</w:t>
            </w:r>
          </w:p>
          <w:p w:rsidR="001417FA" w:rsidRDefault="001417FA">
            <w:pPr>
              <w:jc w:val="center"/>
            </w:pPr>
            <w:r>
              <w:rPr>
                <w:rFonts w:hint="eastAsia"/>
              </w:rPr>
              <w:t>電気</w:t>
            </w:r>
          </w:p>
          <w:p w:rsidR="001417FA" w:rsidRDefault="001417F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ガス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417FA" w:rsidRDefault="001417FA">
            <w:pPr>
              <w:ind w:left="21"/>
              <w:rPr>
                <w:rFonts w:hint="eastAsia"/>
              </w:rPr>
            </w:pPr>
            <w:r>
              <w:rPr>
                <w:rFonts w:hint="eastAsia"/>
              </w:rPr>
              <w:t>事業者に通知した。</w:t>
            </w: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21" w:type="dxa"/>
            <w:vMerge/>
            <w:tcBorders>
              <w:lef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</w:tr>
      <w:tr w:rsidR="00141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04"/>
        </w:trPr>
        <w:tc>
          <w:tcPr>
            <w:tcW w:w="7851" w:type="dxa"/>
            <w:gridSpan w:val="7"/>
            <w:tcBorders>
              <w:top w:val="nil"/>
              <w:bottom w:val="single" w:sz="4" w:space="0" w:color="auto"/>
            </w:tcBorders>
          </w:tcPr>
          <w:p w:rsidR="001417FA" w:rsidRDefault="001417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21" w:type="dxa"/>
            <w:vMerge/>
            <w:tcBorders>
              <w:lef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</w:tr>
      <w:tr w:rsidR="00141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78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1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00"/>
        </w:trPr>
        <w:tc>
          <w:tcPr>
            <w:tcW w:w="2758" w:type="dxa"/>
            <w:gridSpan w:val="3"/>
            <w:tcBorders>
              <w:top w:val="nil"/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7FA" w:rsidRDefault="001417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45センチメートル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</w:tr>
      <w:tr w:rsidR="001417F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00"/>
        </w:trPr>
        <w:tc>
          <w:tcPr>
            <w:tcW w:w="2758" w:type="dxa"/>
            <w:gridSpan w:val="3"/>
            <w:tcBorders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  <w:tc>
          <w:tcPr>
            <w:tcW w:w="2755" w:type="dxa"/>
            <w:tcBorders>
              <w:left w:val="nil"/>
              <w:bottom w:val="nil"/>
              <w:right w:val="single" w:sz="4" w:space="0" w:color="auto"/>
            </w:tcBorders>
          </w:tcPr>
          <w:p w:rsidR="001417FA" w:rsidRDefault="001417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417FA" w:rsidRDefault="001417FA">
            <w:pPr>
              <w:rPr>
                <w:rFonts w:hint="eastAsia"/>
              </w:rPr>
            </w:pPr>
          </w:p>
        </w:tc>
      </w:tr>
    </w:tbl>
    <w:p w:rsidR="001417FA" w:rsidRDefault="001417FA">
      <w:pPr>
        <w:rPr>
          <w:rFonts w:hint="eastAsia"/>
        </w:rPr>
      </w:pPr>
    </w:p>
    <w:sectPr w:rsidR="001417F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A95" w:rsidRDefault="006A4A95">
      <w:r>
        <w:separator/>
      </w:r>
    </w:p>
  </w:endnote>
  <w:endnote w:type="continuationSeparator" w:id="0">
    <w:p w:rsidR="006A4A95" w:rsidRDefault="006A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A95" w:rsidRDefault="006A4A95">
      <w:r>
        <w:separator/>
      </w:r>
    </w:p>
  </w:footnote>
  <w:footnote w:type="continuationSeparator" w:id="0">
    <w:p w:rsidR="006A4A95" w:rsidRDefault="006A4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7FA"/>
    <w:rsid w:val="001417FA"/>
    <w:rsid w:val="006A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2025-09-12T12:14:00Z</dcterms:created>
  <dcterms:modified xsi:type="dcterms:W3CDTF">2025-09-12T12:14:00Z</dcterms:modified>
  <cp:category/>
</cp:coreProperties>
</file>