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3B2D" w:rsidRPr="0002030D" w:rsidRDefault="00473B2D" w:rsidP="00473B2D">
      <w:pPr>
        <w:rPr>
          <w:rFonts w:ascii="ＭＳ 明朝" w:hAnsi="ＭＳ 明朝"/>
        </w:rPr>
      </w:pPr>
      <w:r w:rsidRPr="0002030D">
        <w:rPr>
          <w:rFonts w:ascii="ＭＳ 明朝" w:hAnsi="ＭＳ 明朝" w:hint="eastAsia"/>
        </w:rPr>
        <w:t>様式</w:t>
      </w:r>
      <w:r w:rsidR="00497DF6" w:rsidRPr="0002030D">
        <w:rPr>
          <w:rFonts w:ascii="ＭＳ 明朝" w:hAnsi="ＭＳ 明朝" w:hint="eastAsia"/>
        </w:rPr>
        <w:t>第</w:t>
      </w:r>
      <w:r w:rsidR="00893C4B" w:rsidRPr="0002030D">
        <w:rPr>
          <w:rFonts w:ascii="ＭＳ 明朝" w:hAnsi="ＭＳ 明朝" w:hint="eastAsia"/>
        </w:rPr>
        <w:t>9</w:t>
      </w:r>
      <w:r w:rsidR="00497DF6" w:rsidRPr="0002030D">
        <w:rPr>
          <w:rFonts w:ascii="ＭＳ 明朝" w:hAnsi="ＭＳ 明朝" w:hint="eastAsia"/>
        </w:rPr>
        <w:t>号</w:t>
      </w:r>
      <w:r w:rsidRPr="0002030D">
        <w:rPr>
          <w:rFonts w:ascii="ＭＳ 明朝" w:hAnsi="ＭＳ 明朝"/>
        </w:rPr>
        <w:t>(</w:t>
      </w:r>
      <w:r w:rsidRPr="0002030D">
        <w:rPr>
          <w:rFonts w:ascii="ＭＳ 明朝" w:hAnsi="ＭＳ 明朝" w:hint="eastAsia"/>
        </w:rPr>
        <w:t>第</w:t>
      </w:r>
      <w:r w:rsidR="005F0EC6" w:rsidRPr="0002030D">
        <w:rPr>
          <w:rFonts w:ascii="ＭＳ 明朝" w:hAnsi="ＭＳ 明朝" w:hint="eastAsia"/>
        </w:rPr>
        <w:t>1</w:t>
      </w:r>
      <w:r w:rsidR="00C57CD6" w:rsidRPr="0002030D">
        <w:rPr>
          <w:rFonts w:ascii="ＭＳ 明朝" w:hAnsi="ＭＳ 明朝" w:hint="eastAsia"/>
        </w:rPr>
        <w:t>6</w:t>
      </w:r>
      <w:r w:rsidRPr="0002030D">
        <w:rPr>
          <w:rFonts w:ascii="ＭＳ 明朝" w:hAnsi="ＭＳ 明朝" w:hint="eastAsia"/>
        </w:rPr>
        <w:t>条関係</w:t>
      </w:r>
      <w:r w:rsidRPr="0002030D">
        <w:rPr>
          <w:rFonts w:ascii="ＭＳ 明朝" w:hAnsi="ＭＳ 明朝"/>
        </w:rPr>
        <w:t>)</w:t>
      </w:r>
    </w:p>
    <w:p w:rsidR="00473B2D" w:rsidRDefault="005A67EE" w:rsidP="00473B2D">
      <w:pPr>
        <w:jc w:val="center"/>
        <w:rPr>
          <w:rFonts w:hAnsi="Arial"/>
        </w:rPr>
      </w:pPr>
      <w:r>
        <w:rPr>
          <w:rFonts w:hAnsi="Arial" w:hint="eastAsia"/>
          <w:spacing w:val="945"/>
        </w:rPr>
        <w:t>日常</w:t>
      </w:r>
      <w:r w:rsidR="00473B2D">
        <w:rPr>
          <w:rFonts w:hAnsi="Arial" w:hint="eastAsia"/>
          <w:spacing w:val="945"/>
        </w:rPr>
        <w:t>点検</w:t>
      </w:r>
      <w:r w:rsidR="00473B2D">
        <w:rPr>
          <w:rFonts w:hAnsi="Arial" w:hint="eastAsia"/>
        </w:rPr>
        <w:t>表</w:t>
      </w:r>
    </w:p>
    <w:p w:rsidR="00473B2D" w:rsidRPr="00820F19" w:rsidRDefault="00473B2D" w:rsidP="00473B2D">
      <w:pPr>
        <w:textAlignment w:val="center"/>
        <w:rPr>
          <w:rFonts w:hAnsi="Arial" w:hint="eastAsia"/>
          <w:u w:val="single"/>
        </w:rPr>
      </w:pPr>
      <w:r>
        <w:rPr>
          <w:rFonts w:hAnsi="Arial" w:hint="eastAsia"/>
        </w:rPr>
        <w:t xml:space="preserve">　　　記入要領　　適…レ　　否…×　　　修理済…</w:t>
      </w:r>
      <w:r>
        <w:rPr>
          <w:rFonts w:hAnsi="Arial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pt;height:11.5pt" fillcolor="window">
            <v:imagedata r:id="rId6" o:title="5003ウラ"/>
          </v:shape>
        </w:pict>
      </w:r>
      <w:r>
        <w:rPr>
          <w:rFonts w:hAnsi="Arial" w:hint="eastAsia"/>
        </w:rPr>
        <w:t xml:space="preserve">　　　毎月</w:t>
      </w:r>
      <w:r w:rsidRPr="007943FC">
        <w:rPr>
          <w:rFonts w:ascii="ＭＳ 明朝" w:hAnsi="ＭＳ 明朝"/>
        </w:rPr>
        <w:t>1</w:t>
      </w:r>
      <w:r>
        <w:rPr>
          <w:rFonts w:hAnsi="Arial" w:hint="eastAsia"/>
        </w:rPr>
        <w:t>回点検…※</w:t>
      </w:r>
      <w:r w:rsidR="00820F19">
        <w:rPr>
          <w:rFonts w:hAnsi="Arial" w:hint="eastAsia"/>
        </w:rPr>
        <w:t xml:space="preserve">　　　　　　　　　</w:t>
      </w:r>
      <w:r w:rsidR="00803D93">
        <w:rPr>
          <w:rFonts w:hAnsi="Arial" w:hint="eastAsia"/>
          <w:u w:val="single"/>
        </w:rPr>
        <w:t>車両名</w:t>
      </w:r>
      <w:r w:rsidR="00820F19" w:rsidRPr="00820F19">
        <w:rPr>
          <w:rFonts w:hAnsi="Arial" w:hint="eastAsia"/>
          <w:u w:val="single"/>
        </w:rPr>
        <w:t xml:space="preserve">　　　　　　　　</w:t>
      </w:r>
      <w:r w:rsidR="00820F19" w:rsidRPr="00820F19">
        <w:rPr>
          <w:rFonts w:hAnsi="Arial" w:hint="eastAsia"/>
        </w:rPr>
        <w:t xml:space="preserve">　</w:t>
      </w:r>
      <w:r w:rsidR="00803D93">
        <w:rPr>
          <w:rFonts w:hAnsi="Arial" w:hint="eastAsia"/>
          <w:u w:val="single"/>
        </w:rPr>
        <w:t>登録</w:t>
      </w:r>
      <w:r w:rsidR="00820F19" w:rsidRPr="00820F19">
        <w:rPr>
          <w:rFonts w:hAnsi="Arial" w:hint="eastAsia"/>
          <w:u w:val="single"/>
        </w:rPr>
        <w:t xml:space="preserve">番号　　　　　　　</w:t>
      </w:r>
    </w:p>
    <w:tbl>
      <w:tblPr>
        <w:tblW w:w="146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580"/>
        <w:gridCol w:w="352"/>
        <w:gridCol w:w="352"/>
        <w:gridCol w:w="399"/>
        <w:gridCol w:w="14"/>
        <w:gridCol w:w="477"/>
        <w:gridCol w:w="13"/>
        <w:gridCol w:w="421"/>
        <w:gridCol w:w="545"/>
        <w:gridCol w:w="107"/>
        <w:gridCol w:w="579"/>
        <w:gridCol w:w="7"/>
        <w:gridCol w:w="679"/>
        <w:gridCol w:w="14"/>
        <w:gridCol w:w="693"/>
        <w:gridCol w:w="91"/>
        <w:gridCol w:w="602"/>
      </w:tblGrid>
      <w:tr w:rsidR="00893C4B" w:rsidTr="000E2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0"/>
        </w:trPr>
        <w:tc>
          <w:tcPr>
            <w:tcW w:w="579" w:type="dxa"/>
            <w:tcBorders>
              <w:bottom w:val="nil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70"/>
              </w:rPr>
              <w:t>点検箇</w:t>
            </w:r>
            <w:r>
              <w:rPr>
                <w:rFonts w:hAnsi="Arial" w:hint="eastAsia"/>
              </w:rPr>
              <w:t>所</w:t>
            </w:r>
          </w:p>
        </w:tc>
        <w:tc>
          <w:tcPr>
            <w:tcW w:w="704" w:type="dxa"/>
            <w:gridSpan w:val="2"/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70"/>
              </w:rPr>
              <w:t>ハンド</w:t>
            </w:r>
            <w:r>
              <w:rPr>
                <w:rFonts w:hAnsi="Arial" w:hint="eastAsia"/>
              </w:rPr>
              <w:t>ル</w:t>
            </w:r>
          </w:p>
        </w:tc>
        <w:tc>
          <w:tcPr>
            <w:tcW w:w="1760" w:type="dxa"/>
            <w:gridSpan w:val="5"/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70"/>
              </w:rPr>
              <w:t>ブレー</w:t>
            </w:r>
            <w:r>
              <w:rPr>
                <w:rFonts w:hAnsi="Arial" w:hint="eastAsia"/>
              </w:rPr>
              <w:t>キ</w:t>
            </w:r>
          </w:p>
        </w:tc>
        <w:tc>
          <w:tcPr>
            <w:tcW w:w="1760" w:type="dxa"/>
            <w:gridSpan w:val="5"/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70"/>
              </w:rPr>
              <w:t>タイヤ</w:t>
            </w:r>
            <w:r>
              <w:rPr>
                <w:rFonts w:hAnsi="Arial" w:hint="eastAsia"/>
              </w:rPr>
              <w:t>※</w:t>
            </w:r>
          </w:p>
        </w:tc>
        <w:tc>
          <w:tcPr>
            <w:tcW w:w="2112" w:type="dxa"/>
            <w:gridSpan w:val="6"/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157"/>
              </w:rPr>
              <w:t>原動</w:t>
            </w:r>
            <w:r>
              <w:rPr>
                <w:rFonts w:hAnsi="Arial" w:hint="eastAsia"/>
              </w:rPr>
              <w:t>機</w:t>
            </w:r>
          </w:p>
        </w:tc>
        <w:tc>
          <w:tcPr>
            <w:tcW w:w="704" w:type="dxa"/>
            <w:gridSpan w:val="2"/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70"/>
              </w:rPr>
              <w:t>乗車装</w:t>
            </w:r>
            <w:r>
              <w:rPr>
                <w:rFonts w:hAnsi="Arial" w:hint="eastAsia"/>
              </w:rPr>
              <w:t>置</w:t>
            </w:r>
          </w:p>
        </w:tc>
        <w:tc>
          <w:tcPr>
            <w:tcW w:w="352" w:type="dxa"/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70"/>
              </w:rPr>
              <w:t>燃料装</w:t>
            </w:r>
            <w:r>
              <w:rPr>
                <w:rFonts w:hAnsi="Arial" w:hint="eastAsia"/>
              </w:rPr>
              <w:t>置</w:t>
            </w:r>
          </w:p>
        </w:tc>
        <w:tc>
          <w:tcPr>
            <w:tcW w:w="352" w:type="dxa"/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70"/>
              </w:rPr>
              <w:t>物品積</w:t>
            </w:r>
            <w:r>
              <w:rPr>
                <w:rFonts w:hAnsi="Arial" w:hint="eastAsia"/>
              </w:rPr>
              <w:t>載</w:t>
            </w:r>
          </w:p>
        </w:tc>
        <w:tc>
          <w:tcPr>
            <w:tcW w:w="352" w:type="dxa"/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70"/>
              </w:rPr>
              <w:t>灯火装</w:t>
            </w:r>
            <w:r>
              <w:rPr>
                <w:rFonts w:hAnsi="Arial" w:hint="eastAsia"/>
              </w:rPr>
              <w:t>置</w:t>
            </w:r>
          </w:p>
        </w:tc>
        <w:tc>
          <w:tcPr>
            <w:tcW w:w="580" w:type="dxa"/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jc w:val="center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  <w:spacing w:val="26"/>
              </w:rPr>
              <w:t>パーアポ</w:t>
            </w:r>
            <w:r>
              <w:rPr>
                <w:rFonts w:hAnsi="Arial" w:hint="eastAsia"/>
              </w:rPr>
              <w:t>ロ</w:t>
            </w:r>
          </w:p>
          <w:p w:rsidR="00893C4B" w:rsidRDefault="00893C4B" w:rsidP="00473B2D">
            <w:pPr>
              <w:spacing w:line="220" w:lineRule="exact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26"/>
              </w:rPr>
              <w:t>警音器ワ</w:t>
            </w:r>
            <w:r>
              <w:rPr>
                <w:rFonts w:hAnsi="Arial" w:hint="eastAsia"/>
              </w:rPr>
              <w:t>イ</w:t>
            </w:r>
          </w:p>
        </w:tc>
        <w:tc>
          <w:tcPr>
            <w:tcW w:w="352" w:type="dxa"/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>バッテリー※</w:t>
            </w:r>
          </w:p>
        </w:tc>
        <w:tc>
          <w:tcPr>
            <w:tcW w:w="352" w:type="dxa"/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70"/>
              </w:rPr>
              <w:t>車両外</w:t>
            </w:r>
            <w:r>
              <w:rPr>
                <w:rFonts w:hAnsi="Arial" w:hint="eastAsia"/>
              </w:rPr>
              <w:t>観</w:t>
            </w:r>
          </w:p>
        </w:tc>
        <w:tc>
          <w:tcPr>
            <w:tcW w:w="903" w:type="dxa"/>
            <w:gridSpan w:val="4"/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26"/>
              </w:rPr>
              <w:t>エアタン</w:t>
            </w:r>
            <w:r>
              <w:rPr>
                <w:rFonts w:hAnsi="Arial" w:hint="eastAsia"/>
              </w:rPr>
              <w:t>ク</w:t>
            </w:r>
          </w:p>
        </w:tc>
        <w:tc>
          <w:tcPr>
            <w:tcW w:w="421" w:type="dxa"/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420"/>
              </w:rPr>
              <w:t>計</w:t>
            </w:r>
            <w:r>
              <w:rPr>
                <w:rFonts w:hAnsi="Arial" w:hint="eastAsia"/>
              </w:rPr>
              <w:t>器</w:t>
            </w:r>
          </w:p>
        </w:tc>
        <w:tc>
          <w:tcPr>
            <w:tcW w:w="545" w:type="dxa"/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>シャシバネ※</w:t>
            </w:r>
          </w:p>
        </w:tc>
        <w:tc>
          <w:tcPr>
            <w:tcW w:w="2772" w:type="dxa"/>
            <w:gridSpan w:val="8"/>
            <w:textDirection w:val="tbRlV"/>
            <w:vAlign w:val="center"/>
          </w:tcPr>
          <w:p w:rsidR="00893C4B" w:rsidRDefault="00893C4B" w:rsidP="0062669A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 w:rsidRPr="00A26BBA">
              <w:rPr>
                <w:rFonts w:hAnsi="Arial" w:hint="eastAsia"/>
                <w:spacing w:val="2"/>
                <w:w w:val="91"/>
                <w:kern w:val="0"/>
                <w:fitText w:val="1155" w:id="-1545513728"/>
              </w:rPr>
              <w:t>点検・確認</w:t>
            </w:r>
            <w:r w:rsidRPr="00A26BBA">
              <w:rPr>
                <w:rFonts w:hAnsi="Arial" w:hint="eastAsia"/>
                <w:spacing w:val="-3"/>
                <w:w w:val="91"/>
                <w:kern w:val="0"/>
                <w:fitText w:val="1155" w:id="-1545513728"/>
              </w:rPr>
              <w:t>者</w:t>
            </w:r>
          </w:p>
        </w:tc>
      </w:tr>
      <w:tr w:rsidR="00893C4B" w:rsidTr="00A26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8"/>
        </w:trPr>
        <w:tc>
          <w:tcPr>
            <w:tcW w:w="579" w:type="dxa"/>
            <w:tcBorders>
              <w:bottom w:val="single" w:sz="4" w:space="0" w:color="auto"/>
              <w:tl2br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4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>点検内容</w:t>
            </w:r>
          </w:p>
          <w:p w:rsidR="00893C4B" w:rsidRDefault="00893C4B" w:rsidP="00473B2D">
            <w:pPr>
              <w:spacing w:line="240" w:lineRule="exact"/>
              <w:ind w:left="100" w:right="100"/>
              <w:jc w:val="right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>日時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7C7A09">
            <w:pPr>
              <w:spacing w:line="160" w:lineRule="atLeast"/>
              <w:ind w:left="102" w:right="102"/>
              <w:jc w:val="center"/>
              <w:textAlignment w:val="center"/>
              <w:rPr>
                <w:rFonts w:hAnsi="Arial"/>
              </w:rPr>
            </w:pPr>
            <w:r w:rsidRPr="007C7A09">
              <w:rPr>
                <w:rFonts w:hAnsi="Arial" w:hint="eastAsia"/>
                <w:spacing w:val="81"/>
                <w:kern w:val="0"/>
                <w:fitText w:val="3570" w:id="-1519732221"/>
              </w:rPr>
              <w:t>著しい遊び</w:t>
            </w:r>
            <w:r w:rsidR="007943FC" w:rsidRPr="007C7A09">
              <w:rPr>
                <w:rFonts w:hAnsi="Arial" w:hint="eastAsia"/>
                <w:spacing w:val="81"/>
                <w:kern w:val="0"/>
                <w:fitText w:val="3570" w:id="-1519732221"/>
              </w:rPr>
              <w:t>または</w:t>
            </w:r>
            <w:r w:rsidRPr="007C7A09">
              <w:rPr>
                <w:rFonts w:hAnsi="Arial" w:hint="eastAsia"/>
                <w:spacing w:val="81"/>
                <w:kern w:val="0"/>
                <w:fitText w:val="3570" w:id="-1519732221"/>
              </w:rPr>
              <w:t>が</w:t>
            </w:r>
            <w:r w:rsidRPr="007C7A09">
              <w:rPr>
                <w:rFonts w:hAnsi="Arial" w:hint="eastAsia"/>
                <w:spacing w:val="6"/>
                <w:kern w:val="0"/>
                <w:fitText w:val="3570" w:id="-1519732221"/>
              </w:rPr>
              <w:t>た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7943FC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 w:rsidRPr="007C7A09">
              <w:rPr>
                <w:rFonts w:hAnsi="Arial" w:hint="eastAsia"/>
                <w:spacing w:val="35"/>
                <w:kern w:val="0"/>
                <w:fitText w:val="3570" w:id="-1519732222"/>
              </w:rPr>
              <w:t>異常振れ、取られ</w:t>
            </w:r>
            <w:r w:rsidR="007943FC" w:rsidRPr="007C7A09">
              <w:rPr>
                <w:rFonts w:hAnsi="Arial" w:hint="eastAsia"/>
                <w:spacing w:val="35"/>
                <w:kern w:val="0"/>
                <w:fitText w:val="3570" w:id="-1519732222"/>
              </w:rPr>
              <w:t>また</w:t>
            </w:r>
            <w:r w:rsidRPr="007C7A09">
              <w:rPr>
                <w:rFonts w:hAnsi="Arial" w:hint="eastAsia"/>
                <w:spacing w:val="35"/>
                <w:kern w:val="0"/>
                <w:fitText w:val="3570" w:id="-1519732222"/>
              </w:rPr>
              <w:t>は重</w:t>
            </w:r>
            <w:r w:rsidRPr="007C7A09">
              <w:rPr>
                <w:rFonts w:hAnsi="Arial" w:hint="eastAsia"/>
                <w:kern w:val="0"/>
                <w:fitText w:val="3570" w:id="-1519732222"/>
              </w:rPr>
              <w:t>さ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>ペ</w:t>
            </w:r>
            <w:r w:rsidR="007943FC">
              <w:rPr>
                <w:rFonts w:hAnsi="Arial" w:hint="eastAsia"/>
              </w:rPr>
              <w:t>ダルの踏みしろ、効き具合、片効き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1575"/>
              </w:rPr>
              <w:t>油</w:t>
            </w:r>
            <w:r>
              <w:rPr>
                <w:rFonts w:hAnsi="Arial" w:hint="eastAsia"/>
              </w:rPr>
              <w:t>量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81"/>
              </w:rPr>
              <w:t>空気圧力の上がり具</w:t>
            </w:r>
            <w:r>
              <w:rPr>
                <w:rFonts w:hAnsi="Arial" w:hint="eastAsia"/>
              </w:rPr>
              <w:t>合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6"/>
              </w:rPr>
              <w:t>ブレーキバルブからの排気音の正</w:t>
            </w:r>
            <w:r>
              <w:rPr>
                <w:rFonts w:hAnsi="Arial" w:hint="eastAsia"/>
              </w:rPr>
              <w:t>否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7943FC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>ブレーキレバーの引きしろ、効き</w:t>
            </w:r>
            <w:r w:rsidR="00893C4B">
              <w:rPr>
                <w:rFonts w:hAnsi="Arial" w:hint="eastAsia"/>
              </w:rPr>
              <w:t>具合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231"/>
              </w:rPr>
              <w:t>空気圧の適</w:t>
            </w:r>
            <w:r>
              <w:rPr>
                <w:rFonts w:hAnsi="Arial" w:hint="eastAsia"/>
              </w:rPr>
              <w:t>否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7943FC" w:rsidP="00A26BBA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 w:rsidRPr="00A26BBA">
              <w:rPr>
                <w:rFonts w:hAnsi="Arial" w:hint="eastAsia"/>
                <w:spacing w:val="175"/>
                <w:kern w:val="0"/>
                <w:fitText w:val="3570" w:id="-1519732480"/>
              </w:rPr>
              <w:t>亀裂および</w:t>
            </w:r>
            <w:r w:rsidR="00893C4B" w:rsidRPr="00A26BBA">
              <w:rPr>
                <w:rFonts w:hAnsi="Arial" w:hint="eastAsia"/>
                <w:spacing w:val="175"/>
                <w:kern w:val="0"/>
                <w:fitText w:val="3570" w:id="-1519732480"/>
              </w:rPr>
              <w:t>損</w:t>
            </w:r>
            <w:r w:rsidR="00893C4B" w:rsidRPr="00A26BBA">
              <w:rPr>
                <w:rFonts w:hAnsi="Arial" w:hint="eastAsia"/>
                <w:kern w:val="0"/>
                <w:fitText w:val="3570" w:id="-1519732480"/>
              </w:rPr>
              <w:t>傷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455"/>
              </w:rPr>
              <w:t>異常摩</w:t>
            </w:r>
            <w:r>
              <w:rPr>
                <w:rFonts w:hAnsi="Arial" w:hint="eastAsia"/>
              </w:rPr>
              <w:t>耗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135"/>
              </w:rPr>
              <w:t>溝の深さは十分</w:t>
            </w:r>
            <w:r>
              <w:rPr>
                <w:rFonts w:hAnsi="Arial" w:hint="eastAsia"/>
              </w:rPr>
              <w:t>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63"/>
              </w:rPr>
              <w:t>金属片その他異物の有</w:t>
            </w:r>
            <w:r>
              <w:rPr>
                <w:rFonts w:hAnsi="Arial" w:hint="eastAsia"/>
              </w:rPr>
              <w:t>無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455"/>
              </w:rPr>
              <w:t>排気の</w:t>
            </w:r>
            <w:r>
              <w:rPr>
                <w:rFonts w:hAnsi="Arial" w:hint="eastAsia"/>
              </w:rPr>
              <w:t>色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A26BBA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24"/>
              </w:rPr>
              <w:t>ラジエター等冷却装置の水</w:t>
            </w:r>
            <w:r w:rsidR="00A26BBA">
              <w:rPr>
                <w:rFonts w:hAnsi="Arial" w:hint="eastAsia"/>
                <w:spacing w:val="24"/>
              </w:rPr>
              <w:t>漏れ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135"/>
              </w:rPr>
              <w:t>冷却水量は十分</w:t>
            </w:r>
            <w:r>
              <w:rPr>
                <w:rFonts w:hAnsi="Arial" w:hint="eastAsia"/>
              </w:rPr>
              <w:t>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24"/>
              </w:rPr>
              <w:t>ラジエターキャップの装着状</w:t>
            </w:r>
            <w:r>
              <w:rPr>
                <w:rFonts w:hAnsi="Arial" w:hint="eastAsia"/>
              </w:rPr>
              <w:t>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63"/>
              </w:rPr>
              <w:t>ファンベルトの張り損</w:t>
            </w:r>
            <w:r>
              <w:rPr>
                <w:rFonts w:hAnsi="Arial" w:hint="eastAsia"/>
              </w:rPr>
              <w:t>傷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315"/>
              </w:rPr>
              <w:t>オイルの</w:t>
            </w:r>
            <w:r>
              <w:rPr>
                <w:rFonts w:hAnsi="Arial" w:hint="eastAsia"/>
              </w:rPr>
              <w:t>量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135"/>
              </w:rPr>
              <w:t>ドアロックの適</w:t>
            </w:r>
            <w:r>
              <w:rPr>
                <w:rFonts w:hAnsi="Arial" w:hint="eastAsia"/>
              </w:rPr>
              <w:t>否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135"/>
              </w:rPr>
              <w:t>座席ベルトの損</w:t>
            </w:r>
            <w:r>
              <w:rPr>
                <w:rFonts w:hAnsi="Arial" w:hint="eastAsia"/>
              </w:rPr>
              <w:t>傷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455"/>
              </w:rPr>
              <w:t>燃料の</w:t>
            </w:r>
            <w:r>
              <w:rPr>
                <w:rFonts w:hAnsi="Arial" w:hint="eastAsia"/>
              </w:rPr>
              <w:t>量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231"/>
              </w:rPr>
              <w:t>積載は確実</w:t>
            </w:r>
            <w:r>
              <w:rPr>
                <w:rFonts w:hAnsi="Arial" w:hint="eastAsia"/>
              </w:rPr>
              <w:t>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135"/>
              </w:rPr>
              <w:t>点滅具合汚れ損</w:t>
            </w:r>
            <w:r>
              <w:rPr>
                <w:rFonts w:hAnsi="Arial" w:hint="eastAsia"/>
              </w:rPr>
              <w:t>傷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455"/>
              </w:rPr>
              <w:t>作用状</w:t>
            </w:r>
            <w:r>
              <w:rPr>
                <w:rFonts w:hAnsi="Arial" w:hint="eastAsia"/>
              </w:rPr>
              <w:t>態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1575"/>
              </w:rPr>
              <w:t>液</w:t>
            </w:r>
            <w:r>
              <w:rPr>
                <w:rFonts w:hAnsi="Arial" w:hint="eastAsia"/>
              </w:rPr>
              <w:t>量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A26BBA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 w:rsidRPr="00A26BBA">
              <w:rPr>
                <w:rFonts w:hAnsi="Arial" w:hint="eastAsia"/>
                <w:spacing w:val="175"/>
                <w:kern w:val="0"/>
                <w:fitText w:val="3570" w:id="-1519731968"/>
              </w:rPr>
              <w:t>汚れおよび</w:t>
            </w:r>
            <w:r w:rsidR="00893C4B" w:rsidRPr="00A26BBA">
              <w:rPr>
                <w:rFonts w:hAnsi="Arial" w:hint="eastAsia"/>
                <w:spacing w:val="175"/>
                <w:kern w:val="0"/>
                <w:fitText w:val="3570" w:id="-1519731968"/>
              </w:rPr>
              <w:t>損</w:t>
            </w:r>
            <w:r w:rsidR="00893C4B" w:rsidRPr="00A26BBA">
              <w:rPr>
                <w:rFonts w:hAnsi="Arial" w:hint="eastAsia"/>
                <w:kern w:val="0"/>
                <w:fitText w:val="3570" w:id="-1519731968"/>
              </w:rPr>
              <w:t>傷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231"/>
              </w:rPr>
              <w:t>空気圧の適</w:t>
            </w:r>
            <w:r>
              <w:rPr>
                <w:rFonts w:hAnsi="Arial" w:hint="eastAsia"/>
              </w:rPr>
              <w:t>否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135"/>
              </w:rPr>
              <w:t>エアタンクの凝</w:t>
            </w:r>
            <w:r>
              <w:rPr>
                <w:rFonts w:hAnsi="Arial" w:hint="eastAsia"/>
              </w:rPr>
              <w:t>水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455"/>
              </w:rPr>
              <w:t>作用状</w:t>
            </w:r>
            <w:r>
              <w:rPr>
                <w:rFonts w:hAnsi="Arial" w:hint="eastAsia"/>
              </w:rPr>
              <w:t>態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>
              <w:rPr>
                <w:rFonts w:hAnsi="Arial" w:hint="eastAsia"/>
                <w:spacing w:val="315"/>
              </w:rPr>
              <w:t>折損の有</w:t>
            </w:r>
            <w:r>
              <w:rPr>
                <w:rFonts w:hAnsi="Arial" w:hint="eastAsia"/>
              </w:rPr>
              <w:t>無</w:t>
            </w:r>
          </w:p>
        </w:tc>
        <w:tc>
          <w:tcPr>
            <w:tcW w:w="693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0E2D9C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  <w:spacing w:val="420"/>
              </w:rPr>
            </w:pPr>
            <w:r w:rsidRPr="006023EB">
              <w:rPr>
                <w:rFonts w:hAnsi="Arial" w:hint="eastAsia"/>
                <w:spacing w:val="630"/>
                <w:kern w:val="0"/>
                <w:fitText w:val="3150" w:id="1474596608"/>
              </w:rPr>
              <w:t>点検</w:t>
            </w:r>
            <w:r w:rsidRPr="006023EB">
              <w:rPr>
                <w:rFonts w:hAnsi="Arial" w:hint="eastAsia"/>
                <w:kern w:val="0"/>
                <w:fitText w:val="3150" w:id="1474596608"/>
              </w:rPr>
              <w:t>者</w:t>
            </w: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0E2D9C">
            <w:pPr>
              <w:spacing w:line="220" w:lineRule="exact"/>
              <w:ind w:left="113" w:right="100"/>
              <w:jc w:val="center"/>
              <w:textAlignment w:val="center"/>
              <w:rPr>
                <w:rFonts w:hAnsi="Arial"/>
              </w:rPr>
            </w:pPr>
            <w:r w:rsidRPr="006023EB">
              <w:rPr>
                <w:rFonts w:hAnsi="Arial" w:hint="eastAsia"/>
                <w:spacing w:val="1365"/>
                <w:kern w:val="0"/>
                <w:fitText w:val="3150" w:id="1474596609"/>
              </w:rPr>
              <w:t>車</w:t>
            </w:r>
            <w:r w:rsidRPr="006023EB">
              <w:rPr>
                <w:rFonts w:hAnsi="Arial" w:hint="eastAsia"/>
                <w:kern w:val="0"/>
                <w:fitText w:val="3150" w:id="1474596609"/>
              </w:rPr>
              <w:t>長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0E2D9C">
            <w:pPr>
              <w:ind w:left="113" w:right="454"/>
              <w:jc w:val="center"/>
              <w:textAlignment w:val="center"/>
              <w:rPr>
                <w:rFonts w:hAnsi="Arial" w:hint="eastAsia"/>
                <w:spacing w:val="420"/>
              </w:rPr>
            </w:pPr>
            <w:r>
              <w:rPr>
                <w:rFonts w:hAnsi="Arial" w:hint="eastAsia"/>
                <w:kern w:val="0"/>
              </w:rPr>
              <w:t xml:space="preserve">　</w:t>
            </w:r>
            <w:r>
              <w:rPr>
                <w:rFonts w:hAnsi="Arial" w:hint="eastAsia"/>
                <w:kern w:val="0"/>
              </w:rPr>
              <w:t xml:space="preserve"> </w:t>
            </w:r>
            <w:r w:rsidRPr="006023EB">
              <w:rPr>
                <w:rFonts w:hAnsi="Arial" w:hint="eastAsia"/>
                <w:spacing w:val="1365"/>
                <w:kern w:val="0"/>
                <w:fitText w:val="3150" w:id="1474596610"/>
              </w:rPr>
              <w:t>係</w:t>
            </w:r>
            <w:r w:rsidRPr="006023EB">
              <w:rPr>
                <w:rFonts w:hAnsi="Arial" w:hint="eastAsia"/>
                <w:kern w:val="0"/>
                <w:fitText w:val="3150" w:id="1474596610"/>
              </w:rPr>
              <w:t>長</w:t>
            </w: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893C4B" w:rsidRDefault="00893C4B" w:rsidP="000E2D9C">
            <w:pPr>
              <w:spacing w:line="220" w:lineRule="exact"/>
              <w:ind w:left="100" w:right="100"/>
              <w:jc w:val="center"/>
              <w:textAlignment w:val="center"/>
              <w:rPr>
                <w:rFonts w:hAnsi="Arial"/>
              </w:rPr>
            </w:pPr>
            <w:r w:rsidRPr="006023EB">
              <w:rPr>
                <w:rFonts w:hAnsi="Arial" w:hint="eastAsia"/>
                <w:spacing w:val="262"/>
                <w:kern w:val="0"/>
                <w:fitText w:val="3150" w:id="1474596611"/>
              </w:rPr>
              <w:t>取扱責任</w:t>
            </w:r>
            <w:r w:rsidRPr="006023EB">
              <w:rPr>
                <w:rFonts w:hAnsi="Arial" w:hint="eastAsia"/>
                <w:spacing w:val="2"/>
                <w:kern w:val="0"/>
                <w:fitText w:val="3150" w:id="1474596611"/>
              </w:rPr>
              <w:t>者</w:t>
            </w:r>
          </w:p>
        </w:tc>
      </w:tr>
      <w:tr w:rsidR="00893C4B" w:rsidTr="00B73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79" w:type="dxa"/>
            <w:vAlign w:val="center"/>
          </w:tcPr>
          <w:p w:rsidR="00893C4B" w:rsidRPr="00A26BBA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ascii="ＭＳ 明朝" w:hAnsi="ＭＳ 明朝"/>
              </w:rPr>
            </w:pPr>
            <w:r w:rsidRPr="00A26BBA">
              <w:rPr>
                <w:rFonts w:ascii="ＭＳ 明朝" w:hAnsi="ＭＳ 明朝"/>
              </w:rPr>
              <w:t>1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580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99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504" w:type="dxa"/>
            <w:gridSpan w:val="3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21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545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693" w:type="dxa"/>
            <w:gridSpan w:val="3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693" w:type="dxa"/>
            <w:gridSpan w:val="2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693" w:type="dxa"/>
            <w:gridSpan w:val="2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893C4B" w:rsidTr="00B73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79" w:type="dxa"/>
            <w:vAlign w:val="center"/>
          </w:tcPr>
          <w:p w:rsidR="00893C4B" w:rsidRPr="00A26BBA" w:rsidRDefault="00893C4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ascii="ＭＳ 明朝" w:hAnsi="ＭＳ 明朝"/>
              </w:rPr>
            </w:pPr>
            <w:r w:rsidRPr="00A26BBA">
              <w:rPr>
                <w:rFonts w:ascii="ＭＳ 明朝" w:hAnsi="ＭＳ 明朝"/>
              </w:rPr>
              <w:t>2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580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99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504" w:type="dxa"/>
            <w:gridSpan w:val="3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21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545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693" w:type="dxa"/>
            <w:gridSpan w:val="3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693" w:type="dxa"/>
            <w:gridSpan w:val="2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693" w:type="dxa"/>
            <w:gridSpan w:val="2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893C4B" w:rsidTr="00B73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79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580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99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504" w:type="dxa"/>
            <w:gridSpan w:val="3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21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545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693" w:type="dxa"/>
            <w:gridSpan w:val="3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693" w:type="dxa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bottom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893C4B" w:rsidTr="00473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"/>
        </w:trPr>
        <w:tc>
          <w:tcPr>
            <w:tcW w:w="14600" w:type="dxa"/>
            <w:gridSpan w:val="41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893C4B" w:rsidRDefault="00893C4B" w:rsidP="00473B2D">
            <w:pPr>
              <w:spacing w:line="8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893C4B" w:rsidTr="00473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79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13" w:type="dxa"/>
            <w:gridSpan w:val="2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77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34" w:type="dxa"/>
            <w:gridSpan w:val="2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652" w:type="dxa"/>
            <w:gridSpan w:val="2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686" w:type="dxa"/>
            <w:gridSpan w:val="2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798" w:type="dxa"/>
            <w:gridSpan w:val="3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602" w:type="dxa"/>
            <w:tcBorders>
              <w:top w:val="nil"/>
            </w:tcBorders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893C4B" w:rsidTr="00473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79" w:type="dxa"/>
            <w:vAlign w:val="center"/>
          </w:tcPr>
          <w:p w:rsidR="00893C4B" w:rsidRPr="00A26BBA" w:rsidRDefault="006023E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ascii="ＭＳ 明朝" w:hAnsi="ＭＳ 明朝"/>
              </w:rPr>
            </w:pPr>
            <w:r w:rsidRPr="00A26BBA">
              <w:rPr>
                <w:rFonts w:ascii="ＭＳ 明朝" w:hAnsi="ＭＳ 明朝" w:hint="eastAsia"/>
              </w:rPr>
              <w:t>30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580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13" w:type="dxa"/>
            <w:gridSpan w:val="2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34" w:type="dxa"/>
            <w:gridSpan w:val="2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652" w:type="dxa"/>
            <w:gridSpan w:val="2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686" w:type="dxa"/>
            <w:gridSpan w:val="2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798" w:type="dxa"/>
            <w:gridSpan w:val="3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60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893C4B" w:rsidTr="00473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79" w:type="dxa"/>
            <w:vAlign w:val="center"/>
          </w:tcPr>
          <w:p w:rsidR="00893C4B" w:rsidRPr="00A26BBA" w:rsidRDefault="006023EB" w:rsidP="00473B2D">
            <w:pPr>
              <w:spacing w:line="220" w:lineRule="exact"/>
              <w:ind w:left="100" w:right="100"/>
              <w:jc w:val="center"/>
              <w:textAlignment w:val="center"/>
              <w:rPr>
                <w:rFonts w:ascii="ＭＳ 明朝" w:hAnsi="ＭＳ 明朝"/>
              </w:rPr>
            </w:pPr>
            <w:r w:rsidRPr="00A26BBA">
              <w:rPr>
                <w:rFonts w:ascii="ＭＳ 明朝" w:hAnsi="ＭＳ 明朝" w:hint="eastAsia"/>
              </w:rPr>
              <w:t>31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580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13" w:type="dxa"/>
            <w:gridSpan w:val="2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34" w:type="dxa"/>
            <w:gridSpan w:val="2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652" w:type="dxa"/>
            <w:gridSpan w:val="2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579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686" w:type="dxa"/>
            <w:gridSpan w:val="2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798" w:type="dxa"/>
            <w:gridSpan w:val="3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602" w:type="dxa"/>
            <w:vAlign w:val="center"/>
          </w:tcPr>
          <w:p w:rsidR="00893C4B" w:rsidRDefault="00893C4B" w:rsidP="00473B2D">
            <w:pPr>
              <w:spacing w:line="220" w:lineRule="exact"/>
              <w:ind w:left="100" w:right="100"/>
              <w:textAlignment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</w:tbl>
    <w:p w:rsidR="001D7E67" w:rsidRDefault="001D7E67"/>
    <w:sectPr w:rsidR="001D7E67" w:rsidSect="00473B2D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2AF6" w:rsidRDefault="00182AF6" w:rsidP="00182AF6">
      <w:r>
        <w:separator/>
      </w:r>
    </w:p>
  </w:endnote>
  <w:endnote w:type="continuationSeparator" w:id="0">
    <w:p w:rsidR="00182AF6" w:rsidRDefault="00182AF6" w:rsidP="0018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2AF6" w:rsidRDefault="00182AF6" w:rsidP="00182AF6">
      <w:r>
        <w:separator/>
      </w:r>
    </w:p>
  </w:footnote>
  <w:footnote w:type="continuationSeparator" w:id="0">
    <w:p w:rsidR="00182AF6" w:rsidRDefault="00182AF6" w:rsidP="00182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B2D"/>
    <w:rsid w:val="0002030D"/>
    <w:rsid w:val="000901BD"/>
    <w:rsid w:val="000E2D9C"/>
    <w:rsid w:val="00182AF6"/>
    <w:rsid w:val="001A7A21"/>
    <w:rsid w:val="001D7E67"/>
    <w:rsid w:val="002B5E98"/>
    <w:rsid w:val="002D5218"/>
    <w:rsid w:val="00316AB0"/>
    <w:rsid w:val="00473B2D"/>
    <w:rsid w:val="00497DF6"/>
    <w:rsid w:val="005A67EE"/>
    <w:rsid w:val="005F0EC6"/>
    <w:rsid w:val="006023EB"/>
    <w:rsid w:val="0062669A"/>
    <w:rsid w:val="007943FC"/>
    <w:rsid w:val="007C7A09"/>
    <w:rsid w:val="007E55F1"/>
    <w:rsid w:val="00803D93"/>
    <w:rsid w:val="00820F19"/>
    <w:rsid w:val="00893C4B"/>
    <w:rsid w:val="009C1137"/>
    <w:rsid w:val="00A26BBA"/>
    <w:rsid w:val="00A6064D"/>
    <w:rsid w:val="00B4298D"/>
    <w:rsid w:val="00B73DF7"/>
    <w:rsid w:val="00C57CD6"/>
    <w:rsid w:val="00F1171F"/>
    <w:rsid w:val="00F7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75F71E-02B1-4D70-80E5-FD08106B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3B2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20F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82A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2AF6"/>
    <w:rPr>
      <w:kern w:val="2"/>
      <w:sz w:val="21"/>
    </w:rPr>
  </w:style>
  <w:style w:type="paragraph" w:styleId="a6">
    <w:name w:val="footer"/>
    <w:basedOn w:val="a"/>
    <w:link w:val="a7"/>
    <w:rsid w:val="00182A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82AF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様式(第16条関係)</vt:lpstr>
      <vt:lpstr>様式(第16条関係)</vt:lpstr>
    </vt:vector>
  </TitlesOfParts>
  <Company>彦根市役所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様式(第16条関係)</dc:title>
  <dc:subject/>
  <dc:creator>彦根市役所</dc:creator>
  <cp:keywords/>
  <dc:description/>
  <cp:lastModifiedBy>Hidenori Suzuki</cp:lastModifiedBy>
  <cp:revision>2</cp:revision>
  <cp:lastPrinted>2008-02-28T01:31:00Z</cp:lastPrinted>
  <dcterms:created xsi:type="dcterms:W3CDTF">2025-09-12T12:29:00Z</dcterms:created>
  <dcterms:modified xsi:type="dcterms:W3CDTF">2025-09-12T12:29:00Z</dcterms:modified>
</cp:coreProperties>
</file>