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A37" w:rsidRDefault="00D62A37" w:rsidP="001C4E17">
      <w:pPr>
        <w:rPr>
          <w:rFonts w:hint="eastAsia"/>
        </w:rPr>
      </w:pPr>
      <w:r>
        <w:rPr>
          <w:rFonts w:hint="eastAsia"/>
        </w:rPr>
        <w:t>別紙</w:t>
      </w:r>
      <w:r w:rsidR="009E1215">
        <w:rPr>
          <w:rFonts w:hint="eastAsia"/>
        </w:rPr>
        <w:t>6(</w:t>
      </w:r>
      <w:r>
        <w:rPr>
          <w:rFonts w:hint="eastAsia"/>
        </w:rPr>
        <w:t>地域安全活動推進事業</w:t>
      </w:r>
      <w:r w:rsidR="009E1215">
        <w:rPr>
          <w:rFonts w:hint="eastAsia"/>
        </w:rPr>
        <w:t>)</w:t>
      </w:r>
    </w:p>
    <w:p w:rsidR="004650B1" w:rsidRDefault="004650B1" w:rsidP="00051381">
      <w:pPr>
        <w:jc w:val="center"/>
        <w:rPr>
          <w:rFonts w:hint="eastAsia"/>
        </w:rPr>
      </w:pPr>
      <w:r>
        <w:rPr>
          <w:rFonts w:hint="eastAsia"/>
        </w:rPr>
        <w:t>事業実績報告書</w:t>
      </w:r>
    </w:p>
    <w:p w:rsidR="00051381" w:rsidRDefault="00051381" w:rsidP="00051381">
      <w:pPr>
        <w:jc w:val="center"/>
        <w:rPr>
          <w:rFonts w:hint="eastAsia"/>
        </w:rPr>
      </w:pP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95"/>
        <w:gridCol w:w="3517"/>
        <w:gridCol w:w="3518"/>
      </w:tblGrid>
      <w:tr w:rsidR="00FD0AFD" w:rsidTr="008D34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gridSpan w:val="2"/>
            <w:vAlign w:val="center"/>
          </w:tcPr>
          <w:p w:rsidR="00FD0AFD" w:rsidRDefault="00FD0AFD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3517" w:type="dxa"/>
            <w:vAlign w:val="center"/>
          </w:tcPr>
          <w:p w:rsidR="00FD0AFD" w:rsidRDefault="00946E0E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</w:t>
            </w:r>
            <w:r w:rsidR="00FD0AFD" w:rsidRPr="00FD0AFD">
              <w:rPr>
                <w:rFonts w:hint="eastAsia"/>
              </w:rPr>
              <w:t>事業の内容</w:t>
            </w:r>
          </w:p>
        </w:tc>
        <w:tc>
          <w:tcPr>
            <w:tcW w:w="3518" w:type="dxa"/>
            <w:vAlign w:val="center"/>
          </w:tcPr>
          <w:p w:rsidR="00FD0AFD" w:rsidRDefault="00946E0E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</w:t>
            </w:r>
            <w:r w:rsidR="00FD0AFD">
              <w:rPr>
                <w:rFonts w:hint="eastAsia"/>
              </w:rPr>
              <w:t>事業の詳細</w:t>
            </w:r>
          </w:p>
          <w:p w:rsidR="00FD0AFD" w:rsidRDefault="007C4E23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FD0AFD">
              <w:rPr>
                <w:rFonts w:hint="eastAsia"/>
              </w:rPr>
              <w:t>日時、場所等</w:t>
            </w:r>
            <w:r>
              <w:rPr>
                <w:rFonts w:hint="eastAsia"/>
              </w:rPr>
              <w:t>)</w:t>
            </w:r>
          </w:p>
        </w:tc>
      </w:tr>
      <w:tr w:rsidR="00FD0AFD" w:rsidTr="008D34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gridSpan w:val="2"/>
            <w:vAlign w:val="center"/>
          </w:tcPr>
          <w:p w:rsidR="00FD0AFD" w:rsidRDefault="00FD0AFD" w:rsidP="00501A43">
            <w:pPr>
              <w:wordWrap/>
              <w:spacing w:line="0" w:lineRule="atLeast"/>
              <w:ind w:left="210" w:hangingChars="100" w:hanging="210"/>
              <w:jc w:val="left"/>
              <w:rPr>
                <w:rFonts w:hint="eastAsia"/>
              </w:rPr>
            </w:pPr>
            <w:r w:rsidRPr="00FD0AFD"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安全意識の高揚のための</w:t>
            </w:r>
            <w:r w:rsidRPr="00FD0AFD">
              <w:rPr>
                <w:rFonts w:hint="eastAsia"/>
              </w:rPr>
              <w:t>事業</w:t>
            </w:r>
          </w:p>
        </w:tc>
        <w:tc>
          <w:tcPr>
            <w:tcW w:w="3517" w:type="dxa"/>
            <w:vAlign w:val="center"/>
          </w:tcPr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防犯講習会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街頭啓発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広報紙の発行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その他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　）</w:t>
            </w:r>
          </w:p>
        </w:tc>
        <w:tc>
          <w:tcPr>
            <w:tcW w:w="3518" w:type="dxa"/>
            <w:vAlign w:val="center"/>
          </w:tcPr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</w:p>
        </w:tc>
      </w:tr>
      <w:tr w:rsidR="00FD0AFD" w:rsidTr="008D34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gridSpan w:val="2"/>
            <w:vAlign w:val="center"/>
          </w:tcPr>
          <w:p w:rsidR="00FD0AFD" w:rsidRDefault="00FD0AFD" w:rsidP="00501A43">
            <w:pPr>
              <w:wordWrap/>
              <w:spacing w:line="0" w:lineRule="atLeast"/>
              <w:ind w:left="210" w:hangingChars="100" w:hanging="210"/>
              <w:jc w:val="left"/>
              <w:rPr>
                <w:rFonts w:hint="eastAsia"/>
              </w:rPr>
            </w:pPr>
            <w:r w:rsidRPr="00FD0AFD"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自主的な安全活動を推進</w:t>
            </w:r>
            <w:r w:rsidRPr="00FD0AFD">
              <w:rPr>
                <w:rFonts w:hint="eastAsia"/>
              </w:rPr>
              <w:t>する事業</w:t>
            </w:r>
          </w:p>
        </w:tc>
        <w:tc>
          <w:tcPr>
            <w:tcW w:w="3517" w:type="dxa"/>
            <w:vAlign w:val="center"/>
          </w:tcPr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防犯パトロール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夜回り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通学路・公園等の安全点検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有害図書の回収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街頭指導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その他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　）</w:t>
            </w:r>
          </w:p>
        </w:tc>
        <w:tc>
          <w:tcPr>
            <w:tcW w:w="3518" w:type="dxa"/>
            <w:vAlign w:val="center"/>
          </w:tcPr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</w:p>
        </w:tc>
      </w:tr>
      <w:tr w:rsidR="00FD0AFD" w:rsidTr="008D34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gridSpan w:val="2"/>
            <w:vAlign w:val="center"/>
          </w:tcPr>
          <w:p w:rsidR="00FD0AFD" w:rsidRDefault="00FD0AFD" w:rsidP="00501A43">
            <w:pPr>
              <w:wordWrap/>
              <w:spacing w:line="0" w:lineRule="atLeast"/>
              <w:ind w:left="210" w:hangingChars="100" w:hanging="210"/>
              <w:jc w:val="left"/>
              <w:rPr>
                <w:rFonts w:hint="eastAsia"/>
              </w:rPr>
            </w:pPr>
            <w:r w:rsidRPr="00FD0AFD"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生活安全に関する環境を</w:t>
            </w:r>
            <w:r w:rsidRPr="00FD0AFD">
              <w:rPr>
                <w:rFonts w:hint="eastAsia"/>
              </w:rPr>
              <w:t>整備する事業</w:t>
            </w:r>
          </w:p>
        </w:tc>
        <w:tc>
          <w:tcPr>
            <w:tcW w:w="3517" w:type="dxa"/>
            <w:vAlign w:val="center"/>
          </w:tcPr>
          <w:p w:rsidR="00FD0AFD" w:rsidRDefault="00FD0AFD" w:rsidP="00501A43">
            <w:pPr>
              <w:wordWrap/>
              <w:spacing w:line="0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□ 空き地の草刈・空き家の出入禁止等の適正管理</w:t>
            </w:r>
          </w:p>
          <w:p w:rsidR="00FD0AFD" w:rsidRDefault="00FD0AFD" w:rsidP="00501A43">
            <w:pPr>
              <w:wordWrap/>
              <w:spacing w:line="0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□ まちを明るくするための民家の門灯等の点灯運動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 その他</w:t>
            </w:r>
          </w:p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　）</w:t>
            </w:r>
          </w:p>
        </w:tc>
        <w:tc>
          <w:tcPr>
            <w:tcW w:w="3518" w:type="dxa"/>
            <w:vAlign w:val="center"/>
          </w:tcPr>
          <w:p w:rsidR="00FD0AFD" w:rsidRDefault="00FD0AFD" w:rsidP="00051381">
            <w:pPr>
              <w:wordWrap/>
              <w:spacing w:line="0" w:lineRule="atLeast"/>
              <w:rPr>
                <w:rFonts w:hint="eastAsia"/>
              </w:rPr>
            </w:pPr>
          </w:p>
        </w:tc>
      </w:tr>
      <w:tr w:rsidR="00D62A37" w:rsidTr="00DD6C7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gridSpan w:val="2"/>
            <w:vAlign w:val="center"/>
          </w:tcPr>
          <w:p w:rsidR="00D62A37" w:rsidRDefault="00D62A37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7035" w:type="dxa"/>
            <w:gridSpan w:val="2"/>
            <w:vAlign w:val="center"/>
          </w:tcPr>
          <w:p w:rsidR="00D62A37" w:rsidRDefault="00D66CDE" w:rsidP="00051381">
            <w:pPr>
              <w:wordWrap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D62A37" w:rsidTr="00DD6C7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20" w:type="dxa"/>
            <w:gridSpan w:val="2"/>
            <w:vAlign w:val="center"/>
          </w:tcPr>
          <w:p w:rsidR="00D62A37" w:rsidRDefault="00D62A37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事業参加人数</w:t>
            </w:r>
          </w:p>
        </w:tc>
        <w:tc>
          <w:tcPr>
            <w:tcW w:w="7035" w:type="dxa"/>
            <w:gridSpan w:val="2"/>
            <w:vAlign w:val="center"/>
          </w:tcPr>
          <w:p w:rsidR="00D62A37" w:rsidRDefault="00D62A37" w:rsidP="00051381">
            <w:pPr>
              <w:wordWrap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　　　　</w:t>
            </w:r>
          </w:p>
        </w:tc>
      </w:tr>
      <w:tr w:rsidR="00DD6C7C" w:rsidTr="00DD6C7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20" w:type="dxa"/>
            <w:gridSpan w:val="2"/>
            <w:vMerge w:val="restart"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防犯灯基数</w:t>
            </w:r>
          </w:p>
        </w:tc>
        <w:tc>
          <w:tcPr>
            <w:tcW w:w="7035" w:type="dxa"/>
            <w:gridSpan w:val="2"/>
            <w:vAlign w:val="center"/>
          </w:tcPr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基準月における防犯灯合計数：Ａ</w:t>
            </w:r>
          </w:p>
          <w:p w:rsidR="00DD6C7C" w:rsidRPr="005A6F3A" w:rsidRDefault="00DD6C7C" w:rsidP="00051381">
            <w:pPr>
              <w:wordWrap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</w:tc>
      </w:tr>
      <w:tr w:rsidR="00DD6C7C" w:rsidTr="00D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gridSpan w:val="2"/>
            <w:vMerge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</w:p>
        </w:tc>
        <w:tc>
          <w:tcPr>
            <w:tcW w:w="7035" w:type="dxa"/>
            <w:gridSpan w:val="2"/>
            <w:vAlign w:val="center"/>
          </w:tcPr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Ａのうち10ワット以下の防犯灯基数：Ｂ</w:t>
            </w:r>
          </w:p>
          <w:p w:rsidR="00DD6C7C" w:rsidRDefault="00DD6C7C" w:rsidP="00051381">
            <w:pPr>
              <w:wordWrap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</w:tc>
      </w:tr>
      <w:tr w:rsidR="00DD6C7C" w:rsidTr="00D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gridSpan w:val="2"/>
            <w:vMerge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</w:p>
        </w:tc>
        <w:tc>
          <w:tcPr>
            <w:tcW w:w="7035" w:type="dxa"/>
            <w:gridSpan w:val="2"/>
            <w:vAlign w:val="center"/>
          </w:tcPr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Ａのうち10ワットを超え20ワット以下の防犯灯基数：Ｃ</w:t>
            </w:r>
          </w:p>
          <w:p w:rsidR="00DD6C7C" w:rsidRDefault="00DD6C7C" w:rsidP="00051381">
            <w:pPr>
              <w:wordWrap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</w:tc>
      </w:tr>
      <w:tr w:rsidR="00DD6C7C" w:rsidTr="00D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gridSpan w:val="2"/>
            <w:vMerge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</w:p>
        </w:tc>
        <w:tc>
          <w:tcPr>
            <w:tcW w:w="7035" w:type="dxa"/>
            <w:gridSpan w:val="2"/>
            <w:vAlign w:val="center"/>
          </w:tcPr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Ａのうち20ワットを超える防犯灯基数(Ａ－Ｂ－Ｃ)：Ｄ</w:t>
            </w:r>
          </w:p>
          <w:p w:rsidR="00DD6C7C" w:rsidRDefault="00DD6C7C" w:rsidP="00051381">
            <w:pPr>
              <w:wordWrap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</w:tc>
      </w:tr>
      <w:tr w:rsidR="00DD6C7C" w:rsidTr="00DD6C7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25" w:type="dxa"/>
            <w:vMerge w:val="restart"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995" w:type="dxa"/>
            <w:vAlign w:val="center"/>
          </w:tcPr>
          <w:p w:rsidR="00DD6C7C" w:rsidRDefault="008066AA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D6C7C">
              <w:rPr>
                <w:rFonts w:hint="eastAsia"/>
              </w:rPr>
              <w:t>0ワット以下</w:t>
            </w:r>
          </w:p>
        </w:tc>
        <w:tc>
          <w:tcPr>
            <w:tcW w:w="7035" w:type="dxa"/>
            <w:gridSpan w:val="2"/>
            <w:vAlign w:val="center"/>
          </w:tcPr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基準月における10ワット以下の防犯灯に係る1灯当たりの月額単価</w:t>
            </w:r>
          </w:p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(　　　　　　　)円×Ｂ×12：Ｅ</w:t>
            </w:r>
          </w:p>
          <w:p w:rsidR="00DD6C7C" w:rsidRDefault="00DD6C7C" w:rsidP="00051381">
            <w:pPr>
              <w:wordWrap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DD6C7C" w:rsidTr="00DD6C7C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25" w:type="dxa"/>
            <w:vMerge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10ワットを超え</w:t>
            </w:r>
          </w:p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20ワット以下</w:t>
            </w:r>
          </w:p>
        </w:tc>
        <w:tc>
          <w:tcPr>
            <w:tcW w:w="7035" w:type="dxa"/>
            <w:gridSpan w:val="2"/>
            <w:vAlign w:val="center"/>
          </w:tcPr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基準月における10ワットを超え20ワット以下の防犯灯に係る1灯当たりの月額単価</w:t>
            </w:r>
          </w:p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(　　　　　　　)円×Ｃ×12：Ｆ</w:t>
            </w:r>
          </w:p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DD6C7C" w:rsidTr="00DD6C7C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25" w:type="dxa"/>
            <w:vMerge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DD6C7C" w:rsidRDefault="00DD6C7C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20ワット超え</w:t>
            </w:r>
          </w:p>
        </w:tc>
        <w:tc>
          <w:tcPr>
            <w:tcW w:w="7035" w:type="dxa"/>
            <w:gridSpan w:val="2"/>
            <w:vAlign w:val="center"/>
          </w:tcPr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基準月における20ワットを超え40ワット以下の防犯灯に係る1灯当たりの月額単価</w:t>
            </w:r>
          </w:p>
          <w:p w:rsidR="00DD6C7C" w:rsidRDefault="00DD6C7C" w:rsidP="00051381">
            <w:pPr>
              <w:wordWrap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(　　　　　　　)円×Ｄ×12：Ｇ</w:t>
            </w:r>
          </w:p>
          <w:p w:rsidR="00DD6C7C" w:rsidRDefault="00DD6C7C" w:rsidP="00051381">
            <w:pPr>
              <w:wordWrap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9E1215" w:rsidTr="00DD6C7C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520" w:type="dxa"/>
            <w:gridSpan w:val="2"/>
            <w:vAlign w:val="center"/>
          </w:tcPr>
          <w:p w:rsidR="009E1215" w:rsidRDefault="009E1215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補助対象基本額</w:t>
            </w:r>
          </w:p>
          <w:p w:rsidR="009E1215" w:rsidRDefault="00DC34A4" w:rsidP="00051381">
            <w:pPr>
              <w:wordWrap/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9E1215">
              <w:rPr>
                <w:rFonts w:hint="eastAsia"/>
              </w:rPr>
              <w:t>市の補助金</w:t>
            </w:r>
            <w:r>
              <w:rPr>
                <w:rFonts w:hint="eastAsia"/>
              </w:rPr>
              <w:t>)</w:t>
            </w:r>
          </w:p>
        </w:tc>
        <w:tc>
          <w:tcPr>
            <w:tcW w:w="7035" w:type="dxa"/>
            <w:gridSpan w:val="2"/>
            <w:vAlign w:val="center"/>
          </w:tcPr>
          <w:p w:rsidR="009E1215" w:rsidRDefault="00DD6C7C" w:rsidP="00051381">
            <w:pPr>
              <w:wordWrap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Ｅ＋Ｆ＋Ｇ</w:t>
            </w:r>
            <w:r w:rsidR="009E1215"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</w:tbl>
    <w:p w:rsidR="00D62A37" w:rsidRPr="00935B79" w:rsidRDefault="00D62A37" w:rsidP="00051381">
      <w:pPr>
        <w:wordWrap/>
        <w:spacing w:line="180" w:lineRule="atLeast"/>
        <w:rPr>
          <w:rFonts w:hint="eastAsia"/>
        </w:rPr>
      </w:pPr>
    </w:p>
    <w:sectPr w:rsidR="00D62A37" w:rsidRPr="00935B79" w:rsidSect="00DD6C7C">
      <w:pgSz w:w="11906" w:h="16838" w:code="9"/>
      <w:pgMar w:top="1134" w:right="1134" w:bottom="1134" w:left="1418" w:header="851" w:footer="992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7DE" w:rsidRDefault="006427DE" w:rsidP="00946E0E">
      <w:r>
        <w:separator/>
      </w:r>
    </w:p>
  </w:endnote>
  <w:endnote w:type="continuationSeparator" w:id="0">
    <w:p w:rsidR="006427DE" w:rsidRDefault="006427DE" w:rsidP="0094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7DE" w:rsidRDefault="006427DE" w:rsidP="00946E0E">
      <w:r>
        <w:separator/>
      </w:r>
    </w:p>
  </w:footnote>
  <w:footnote w:type="continuationSeparator" w:id="0">
    <w:p w:rsidR="006427DE" w:rsidRDefault="006427DE" w:rsidP="00946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039"/>
    <w:rsid w:val="00051381"/>
    <w:rsid w:val="00135D9E"/>
    <w:rsid w:val="001A7D69"/>
    <w:rsid w:val="001C10E1"/>
    <w:rsid w:val="001C4E17"/>
    <w:rsid w:val="00214B2E"/>
    <w:rsid w:val="00314328"/>
    <w:rsid w:val="00414B83"/>
    <w:rsid w:val="004650B1"/>
    <w:rsid w:val="00466E50"/>
    <w:rsid w:val="00501A43"/>
    <w:rsid w:val="00531B06"/>
    <w:rsid w:val="00537EF8"/>
    <w:rsid w:val="00552D77"/>
    <w:rsid w:val="00583BC2"/>
    <w:rsid w:val="006427DE"/>
    <w:rsid w:val="007C4E23"/>
    <w:rsid w:val="008066AA"/>
    <w:rsid w:val="008564B5"/>
    <w:rsid w:val="008D1D7F"/>
    <w:rsid w:val="008D3439"/>
    <w:rsid w:val="00906D3C"/>
    <w:rsid w:val="00935B79"/>
    <w:rsid w:val="00945AB4"/>
    <w:rsid w:val="00946E0E"/>
    <w:rsid w:val="009A1B4F"/>
    <w:rsid w:val="009E1215"/>
    <w:rsid w:val="00A320E4"/>
    <w:rsid w:val="00A805D7"/>
    <w:rsid w:val="00A97F69"/>
    <w:rsid w:val="00AE5ABD"/>
    <w:rsid w:val="00B55C2E"/>
    <w:rsid w:val="00C30039"/>
    <w:rsid w:val="00C437B4"/>
    <w:rsid w:val="00C570C2"/>
    <w:rsid w:val="00D25C61"/>
    <w:rsid w:val="00D40C87"/>
    <w:rsid w:val="00D62A37"/>
    <w:rsid w:val="00D66CDE"/>
    <w:rsid w:val="00D6784F"/>
    <w:rsid w:val="00DC34A4"/>
    <w:rsid w:val="00DD6C7C"/>
    <w:rsid w:val="00E650E2"/>
    <w:rsid w:val="00E82D37"/>
    <w:rsid w:val="00E851DD"/>
    <w:rsid w:val="00F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38269A-77E0-4A78-9384-BDFD544C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4E1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6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6E0E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946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6E0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Company>彦根市役所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170:reiki</dc:creator>
  <cp:keywords/>
  <cp:lastModifiedBy>Hidenori Suzuki</cp:lastModifiedBy>
  <cp:revision>2</cp:revision>
  <cp:lastPrinted>2006-12-28T05:47:00Z</cp:lastPrinted>
  <dcterms:created xsi:type="dcterms:W3CDTF">2025-09-12T14:13:00Z</dcterms:created>
  <dcterms:modified xsi:type="dcterms:W3CDTF">2025-09-12T14:13:00Z</dcterms:modified>
</cp:coreProperties>
</file>