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CD9" w:rsidRPr="00087008" w:rsidRDefault="00087008" w:rsidP="00F07CD9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087008">
        <w:rPr>
          <w:rFonts w:ascii="ＭＳ 明朝" w:hAnsi="ＭＳ 明朝" w:cs="ＭＳ 明朝" w:hint="eastAsia"/>
          <w:kern w:val="0"/>
          <w:szCs w:val="21"/>
        </w:rPr>
        <w:t>別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紙</w:t>
      </w:r>
      <w:r w:rsidRPr="00087008">
        <w:rPr>
          <w:rFonts w:ascii="ＭＳ 明朝" w:hAnsi="ＭＳ 明朝" w:cs="ＭＳ 明朝" w:hint="eastAsia"/>
          <w:kern w:val="0"/>
          <w:szCs w:val="21"/>
        </w:rPr>
        <w:t>2</w:t>
      </w:r>
    </w:p>
    <w:p w:rsidR="00F07CD9" w:rsidRPr="00087008" w:rsidRDefault="00F07CD9" w:rsidP="00F07CD9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F07CD9" w:rsidRPr="00001290" w:rsidRDefault="00F07CD9" w:rsidP="00F07CD9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001290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障害者生活ホーム運営事業費精算書</w:t>
      </w:r>
    </w:p>
    <w:p w:rsidR="00F07CD9" w:rsidRPr="00087008" w:rsidRDefault="00F07CD9" w:rsidP="00F07CD9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F07CD9" w:rsidRPr="00087008" w:rsidRDefault="00F07CD9" w:rsidP="00F07CD9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087008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　　　　　　　　　　　　　　　　</w:t>
      </w:r>
      <w:r w:rsidR="00087008">
        <w:rPr>
          <w:rFonts w:ascii="ＭＳ 明朝" w:hAnsi="ＭＳ 明朝" w:cs="ＭＳ 明朝" w:hint="eastAsia"/>
          <w:kern w:val="0"/>
          <w:szCs w:val="21"/>
        </w:rPr>
        <w:t>(</w:t>
      </w:r>
      <w:r w:rsidRPr="00087008">
        <w:rPr>
          <w:rFonts w:ascii="ＭＳ 明朝" w:hAnsi="ＭＳ 明朝" w:cs="ＭＳ 明朝" w:hint="eastAsia"/>
          <w:kern w:val="0"/>
          <w:szCs w:val="21"/>
        </w:rPr>
        <w:t>単位：円</w:t>
      </w:r>
      <w:r w:rsidR="00087008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1343"/>
        <w:gridCol w:w="1344"/>
        <w:gridCol w:w="1343"/>
        <w:gridCol w:w="1344"/>
        <w:gridCol w:w="1344"/>
        <w:gridCol w:w="1343"/>
        <w:gridCol w:w="1344"/>
      </w:tblGrid>
      <w:tr w:rsidR="00F07CD9" w:rsidRPr="00087008"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spacing w:val="-8"/>
                <w:kern w:val="0"/>
                <w:szCs w:val="21"/>
              </w:rPr>
              <w:t>総事業費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spacing w:val="-8"/>
                <w:kern w:val="0"/>
                <w:szCs w:val="21"/>
              </w:rPr>
              <w:t>寄付金その他の収入額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差引額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対象経費の支出額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基準額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E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補助所要額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spacing w:val="-8"/>
                <w:kern w:val="0"/>
                <w:szCs w:val="21"/>
              </w:rPr>
              <w:t>交付決定額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G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選定額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/>
                <w:kern w:val="0"/>
                <w:szCs w:val="21"/>
              </w:rPr>
              <w:t>H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</w:tr>
      <w:tr w:rsidR="00F07CD9" w:rsidRPr="00087008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08700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F07CD9" w:rsidRPr="00087008" w:rsidRDefault="00F07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</w:tr>
    </w:tbl>
    <w:p w:rsidR="00F07CD9" w:rsidRPr="00087008" w:rsidRDefault="00087008" w:rsidP="00F07CD9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001290">
        <w:rPr>
          <w:rFonts w:ascii="ＭＳ 明朝" w:hAnsi="ＭＳ 明朝" w:cs="ＭＳ 明朝" w:hint="eastAsia"/>
          <w:kern w:val="0"/>
          <w:szCs w:val="21"/>
        </w:rPr>
        <w:t>(</w:t>
      </w:r>
      <w:r>
        <w:rPr>
          <w:rFonts w:ascii="ＭＳ 明朝" w:hAnsi="ＭＳ 明朝" w:cs="ＭＳ 明朝" w:hint="eastAsia"/>
          <w:kern w:val="0"/>
          <w:szCs w:val="21"/>
        </w:rPr>
        <w:t>注</w:t>
      </w:r>
      <w:r w:rsidR="00001290">
        <w:rPr>
          <w:rFonts w:ascii="ＭＳ 明朝" w:hAnsi="ＭＳ 明朝" w:cs="ＭＳ 明朝" w:hint="eastAsia"/>
          <w:kern w:val="0"/>
          <w:szCs w:val="21"/>
        </w:rPr>
        <w:t xml:space="preserve">)　</w:t>
      </w:r>
      <w:r>
        <w:rPr>
          <w:rFonts w:ascii="ＭＳ 明朝" w:hAnsi="ＭＳ 明朝" w:cs="ＭＳ 明朝" w:hint="eastAsia"/>
          <w:kern w:val="0"/>
          <w:szCs w:val="21"/>
        </w:rPr>
        <w:t xml:space="preserve">1　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Ｅ欄には、別紙</w:t>
      </w:r>
      <w:r>
        <w:rPr>
          <w:rFonts w:ascii="ＭＳ 明朝" w:hAnsi="ＭＳ 明朝" w:cs="ＭＳ 明朝" w:hint="eastAsia"/>
          <w:kern w:val="0"/>
          <w:szCs w:val="21"/>
        </w:rPr>
        <w:t>3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でホーム毎に算出した基準額の合計を記入すること。</w:t>
      </w:r>
    </w:p>
    <w:p w:rsidR="00F07CD9" w:rsidRPr="00087008" w:rsidRDefault="00087008" w:rsidP="00F07CD9">
      <w:pPr>
        <w:overflowPunct w:val="0"/>
        <w:ind w:firstLineChars="400" w:firstLine="840"/>
        <w:textAlignment w:val="baseline"/>
        <w:rPr>
          <w:rFonts w:ascii="ＭＳ 明朝" w:hAnsi="ＭＳ 明朝"/>
          <w:spacing w:val="6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2　</w:t>
      </w:r>
      <w:r w:rsidR="00F07CD9" w:rsidRPr="00087008">
        <w:rPr>
          <w:rFonts w:ascii="ＭＳ 明朝" w:hAnsi="ＭＳ 明朝"/>
          <w:kern w:val="0"/>
          <w:szCs w:val="21"/>
        </w:rPr>
        <w:t>F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欄には、</w:t>
      </w:r>
      <w:r w:rsidR="00F07CD9" w:rsidRPr="00087008">
        <w:rPr>
          <w:rFonts w:ascii="ＭＳ 明朝" w:hAnsi="ＭＳ 明朝"/>
          <w:kern w:val="0"/>
          <w:szCs w:val="21"/>
        </w:rPr>
        <w:t>C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欄、</w:t>
      </w:r>
      <w:r w:rsidR="00F07CD9" w:rsidRPr="00087008">
        <w:rPr>
          <w:rFonts w:ascii="ＭＳ 明朝" w:hAnsi="ＭＳ 明朝"/>
          <w:kern w:val="0"/>
          <w:szCs w:val="21"/>
        </w:rPr>
        <w:t>D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欄および</w:t>
      </w:r>
      <w:r w:rsidR="00F07CD9" w:rsidRPr="00087008">
        <w:rPr>
          <w:rFonts w:ascii="ＭＳ 明朝" w:hAnsi="ＭＳ 明朝"/>
          <w:kern w:val="0"/>
          <w:szCs w:val="21"/>
        </w:rPr>
        <w:t>E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欄を比較して最も少ない額を記入すること。</w:t>
      </w:r>
    </w:p>
    <w:p w:rsidR="00F07CD9" w:rsidRPr="00087008" w:rsidRDefault="00087008" w:rsidP="00F07CD9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3　</w:t>
      </w:r>
      <w:r w:rsidR="00F07CD9" w:rsidRPr="00087008">
        <w:rPr>
          <w:rFonts w:ascii="ＭＳ 明朝" w:hAnsi="ＭＳ 明朝"/>
          <w:kern w:val="0"/>
          <w:szCs w:val="21"/>
        </w:rPr>
        <w:t>H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欄には、</w:t>
      </w:r>
      <w:r w:rsidR="00F07CD9" w:rsidRPr="00087008">
        <w:rPr>
          <w:rFonts w:ascii="ＭＳ 明朝" w:hAnsi="ＭＳ 明朝"/>
          <w:kern w:val="0"/>
          <w:szCs w:val="21"/>
        </w:rPr>
        <w:t>F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欄と</w:t>
      </w:r>
      <w:r w:rsidR="00F07CD9" w:rsidRPr="00087008">
        <w:rPr>
          <w:rFonts w:ascii="ＭＳ 明朝" w:hAnsi="ＭＳ 明朝"/>
          <w:kern w:val="0"/>
          <w:szCs w:val="21"/>
        </w:rPr>
        <w:t>G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欄を比較して少ない方の額を記入すること。</w:t>
      </w:r>
    </w:p>
    <w:p w:rsidR="00F07CD9" w:rsidRPr="00087008" w:rsidRDefault="00087008" w:rsidP="00087008">
      <w:pPr>
        <w:overflowPunct w:val="0"/>
        <w:ind w:firstLineChars="400" w:firstLine="84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4　</w:t>
      </w:r>
      <w:r w:rsidR="00F07CD9" w:rsidRPr="00087008">
        <w:rPr>
          <w:rFonts w:ascii="ＭＳ 明朝" w:hAnsi="ＭＳ 明朝" w:cs="ＭＳ 明朝" w:hint="eastAsia"/>
          <w:kern w:val="0"/>
          <w:szCs w:val="21"/>
        </w:rPr>
        <w:t>本精算書は、対象となる全ホーム合計の数字を記入すること。</w:t>
      </w:r>
    </w:p>
    <w:p w:rsidR="00F07CD9" w:rsidRPr="00087008" w:rsidRDefault="00F07CD9" w:rsidP="00F07CD9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sectPr w:rsidR="00F07CD9" w:rsidRPr="00087008" w:rsidSect="00C16D97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BE5" w:rsidRDefault="00EC4BE5">
      <w:r>
        <w:separator/>
      </w:r>
    </w:p>
  </w:endnote>
  <w:endnote w:type="continuationSeparator" w:id="0">
    <w:p w:rsidR="00EC4BE5" w:rsidRDefault="00EC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BE5" w:rsidRDefault="00EC4BE5">
      <w:r>
        <w:separator/>
      </w:r>
    </w:p>
  </w:footnote>
  <w:footnote w:type="continuationSeparator" w:id="0">
    <w:p w:rsidR="00EC4BE5" w:rsidRDefault="00EC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3115362">
    <w:abstractNumId w:val="8"/>
  </w:num>
  <w:num w:numId="2" w16cid:durableId="1664965291">
    <w:abstractNumId w:val="21"/>
  </w:num>
  <w:num w:numId="3" w16cid:durableId="489366436">
    <w:abstractNumId w:val="14"/>
  </w:num>
  <w:num w:numId="4" w16cid:durableId="1981686178">
    <w:abstractNumId w:val="18"/>
  </w:num>
  <w:num w:numId="5" w16cid:durableId="2114202154">
    <w:abstractNumId w:val="13"/>
  </w:num>
  <w:num w:numId="6" w16cid:durableId="1265647873">
    <w:abstractNumId w:val="19"/>
  </w:num>
  <w:num w:numId="7" w16cid:durableId="2147233851">
    <w:abstractNumId w:val="9"/>
  </w:num>
  <w:num w:numId="8" w16cid:durableId="2013294579">
    <w:abstractNumId w:val="5"/>
  </w:num>
  <w:num w:numId="9" w16cid:durableId="36391446">
    <w:abstractNumId w:val="10"/>
  </w:num>
  <w:num w:numId="10" w16cid:durableId="1755474437">
    <w:abstractNumId w:val="22"/>
  </w:num>
  <w:num w:numId="11" w16cid:durableId="259333932">
    <w:abstractNumId w:val="16"/>
  </w:num>
  <w:num w:numId="12" w16cid:durableId="64379316">
    <w:abstractNumId w:val="20"/>
  </w:num>
  <w:num w:numId="13" w16cid:durableId="223610862">
    <w:abstractNumId w:val="7"/>
  </w:num>
  <w:num w:numId="14" w16cid:durableId="1719352292">
    <w:abstractNumId w:val="2"/>
  </w:num>
  <w:num w:numId="15" w16cid:durableId="1362392446">
    <w:abstractNumId w:val="6"/>
  </w:num>
  <w:num w:numId="16" w16cid:durableId="842744058">
    <w:abstractNumId w:val="15"/>
  </w:num>
  <w:num w:numId="17" w16cid:durableId="42146347">
    <w:abstractNumId w:val="1"/>
  </w:num>
  <w:num w:numId="18" w16cid:durableId="168063077">
    <w:abstractNumId w:val="11"/>
  </w:num>
  <w:num w:numId="19" w16cid:durableId="576869259">
    <w:abstractNumId w:val="0"/>
  </w:num>
  <w:num w:numId="20" w16cid:durableId="1015763163">
    <w:abstractNumId w:val="17"/>
  </w:num>
  <w:num w:numId="21" w16cid:durableId="601227835">
    <w:abstractNumId w:val="4"/>
  </w:num>
  <w:num w:numId="22" w16cid:durableId="1179664247">
    <w:abstractNumId w:val="12"/>
  </w:num>
  <w:num w:numId="23" w16cid:durableId="13553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1290"/>
    <w:rsid w:val="000056D1"/>
    <w:rsid w:val="0001576F"/>
    <w:rsid w:val="00072999"/>
    <w:rsid w:val="00087008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50F40"/>
    <w:rsid w:val="002620CC"/>
    <w:rsid w:val="00270594"/>
    <w:rsid w:val="002E5895"/>
    <w:rsid w:val="0036117D"/>
    <w:rsid w:val="00364827"/>
    <w:rsid w:val="0038567A"/>
    <w:rsid w:val="00385A4A"/>
    <w:rsid w:val="003B7658"/>
    <w:rsid w:val="003C1DDB"/>
    <w:rsid w:val="00413FF1"/>
    <w:rsid w:val="00440E37"/>
    <w:rsid w:val="0044148B"/>
    <w:rsid w:val="0045271D"/>
    <w:rsid w:val="004562B6"/>
    <w:rsid w:val="00457205"/>
    <w:rsid w:val="004F3ABA"/>
    <w:rsid w:val="00526D7F"/>
    <w:rsid w:val="00532447"/>
    <w:rsid w:val="00555A23"/>
    <w:rsid w:val="005A371C"/>
    <w:rsid w:val="005B08C8"/>
    <w:rsid w:val="005E6946"/>
    <w:rsid w:val="005F1CF4"/>
    <w:rsid w:val="0062659D"/>
    <w:rsid w:val="006475BA"/>
    <w:rsid w:val="0066290F"/>
    <w:rsid w:val="00681968"/>
    <w:rsid w:val="0068216B"/>
    <w:rsid w:val="006C3802"/>
    <w:rsid w:val="006E0F5C"/>
    <w:rsid w:val="006E4B85"/>
    <w:rsid w:val="00764CCD"/>
    <w:rsid w:val="00846C79"/>
    <w:rsid w:val="00874DB7"/>
    <w:rsid w:val="008F30BD"/>
    <w:rsid w:val="00922F3E"/>
    <w:rsid w:val="00973331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16D97"/>
    <w:rsid w:val="00C253A7"/>
    <w:rsid w:val="00C70257"/>
    <w:rsid w:val="00C97441"/>
    <w:rsid w:val="00CB0E99"/>
    <w:rsid w:val="00CB35CA"/>
    <w:rsid w:val="00CE0F7E"/>
    <w:rsid w:val="00D03048"/>
    <w:rsid w:val="00D0461B"/>
    <w:rsid w:val="00D446CE"/>
    <w:rsid w:val="00D563C0"/>
    <w:rsid w:val="00DA772B"/>
    <w:rsid w:val="00DB5BCA"/>
    <w:rsid w:val="00DD7E2F"/>
    <w:rsid w:val="00E07E4A"/>
    <w:rsid w:val="00E259D9"/>
    <w:rsid w:val="00E47C18"/>
    <w:rsid w:val="00E97476"/>
    <w:rsid w:val="00EC05D3"/>
    <w:rsid w:val="00EC2D67"/>
    <w:rsid w:val="00EC4BE5"/>
    <w:rsid w:val="00ED1C3F"/>
    <w:rsid w:val="00ED36AB"/>
    <w:rsid w:val="00EF6EE7"/>
    <w:rsid w:val="00F00B33"/>
    <w:rsid w:val="00F07CD9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043FE-47CA-44DD-84EB-6F95C6C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EC2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C2D67"/>
    <w:rPr>
      <w:kern w:val="2"/>
      <w:sz w:val="21"/>
      <w:szCs w:val="24"/>
    </w:rPr>
  </w:style>
  <w:style w:type="paragraph" w:styleId="a8">
    <w:name w:val="footer"/>
    <w:basedOn w:val="a"/>
    <w:link w:val="a9"/>
    <w:rsid w:val="00EC2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C2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