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6911FF" w:rsidP="000D04FF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</w:t>
      </w:r>
      <w:r w:rsidR="00771C21">
        <w:rPr>
          <w:rFonts w:hint="eastAsia"/>
        </w:rPr>
        <w:t>2</w:t>
      </w:r>
      <w:r w:rsidR="00A16D29">
        <w:rPr>
          <w:rFonts w:hint="eastAsia"/>
        </w:rPr>
        <w:t>号</w:t>
      </w:r>
      <w:r w:rsidR="00771C21">
        <w:rPr>
          <w:rFonts w:hint="eastAsia"/>
        </w:rPr>
        <w:t>(第4条関係)</w:t>
      </w:r>
    </w:p>
    <w:p w:rsidR="00A16D29" w:rsidRPr="006911FF" w:rsidRDefault="00A16D29" w:rsidP="006911FF">
      <w:pPr>
        <w:jc w:val="center"/>
        <w:rPr>
          <w:sz w:val="24"/>
          <w:szCs w:val="24"/>
        </w:rPr>
      </w:pPr>
      <w:r w:rsidRPr="00046CAE">
        <w:rPr>
          <w:rFonts w:hint="eastAsia"/>
          <w:spacing w:val="86"/>
          <w:sz w:val="24"/>
          <w:szCs w:val="24"/>
          <w:fitText w:val="4350" w:id="48495104"/>
        </w:rPr>
        <w:t>近傍賃貸住宅状況報告</w:t>
      </w:r>
      <w:r w:rsidRPr="00046CAE">
        <w:rPr>
          <w:rFonts w:hint="eastAsia"/>
          <w:spacing w:val="-5"/>
          <w:sz w:val="24"/>
          <w:szCs w:val="24"/>
          <w:fitText w:val="4350" w:id="48495104"/>
        </w:rPr>
        <w:t>書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252"/>
        <w:gridCol w:w="1072"/>
        <w:gridCol w:w="188"/>
        <w:gridCol w:w="1007"/>
        <w:gridCol w:w="932"/>
        <w:gridCol w:w="328"/>
        <w:gridCol w:w="1260"/>
        <w:gridCol w:w="1260"/>
      </w:tblGrid>
      <w:tr w:rsidR="00A16D29" w:rsidTr="006911F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6911FF" w:rsidP="006911FF">
            <w:pPr>
              <w:jc w:val="center"/>
              <w:rPr>
                <w:spacing w:val="26"/>
              </w:rPr>
            </w:pPr>
            <w:r>
              <w:rPr>
                <w:rFonts w:hint="eastAsia"/>
              </w:rPr>
              <w:t>賃貸住宅の名称</w:t>
            </w:r>
          </w:p>
        </w:tc>
        <w:tc>
          <w:tcPr>
            <w:tcW w:w="62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911F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Pr="006911FF" w:rsidRDefault="006911FF" w:rsidP="00691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賃貸住宅の所在地</w:t>
            </w:r>
          </w:p>
        </w:tc>
        <w:tc>
          <w:tcPr>
            <w:tcW w:w="62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046CAE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賃貸住宅の築後年数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</w:t>
            </w:r>
            <w:r w:rsidR="00046CAE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賃貸住宅の構造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F65C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賃貸住宅の</w:t>
            </w:r>
          </w:p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規　　　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住戸ﾀｲﾌﾟ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F65CB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 w:rsidRPr="00771C21">
              <w:rPr>
                <w:rFonts w:hAnsi="Times New Roman" w:cs="Times New Roman" w:hint="eastAsia"/>
                <w:w w:val="95"/>
                <w:fitText w:val="1000" w:id="48497920"/>
              </w:rPr>
              <w:t>専有床面</w:t>
            </w:r>
            <w:r w:rsidRPr="00771C21">
              <w:rPr>
                <w:rFonts w:hAnsi="Times New Roman" w:cs="Times New Roman" w:hint="eastAsia"/>
                <w:spacing w:val="1"/>
                <w:w w:val="95"/>
                <w:fitText w:val="1000" w:id="48497920"/>
              </w:rPr>
              <w:t>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F65CB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戸</w:t>
            </w:r>
            <w:r w:rsidR="00A16D29">
              <w:rPr>
                <w:rFonts w:hint="eastAsia"/>
              </w:rPr>
              <w:t>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月額家賃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F65CB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敷</w:t>
            </w:r>
            <w:r w:rsidR="00A16D29">
              <w:rPr>
                <w:rFonts w:hint="eastAsia"/>
              </w:rPr>
              <w:t>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共益費等</w:t>
            </w:r>
          </w:p>
        </w:tc>
      </w:tr>
      <w:tr w:rsidR="00A16D29" w:rsidTr="006911F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</w:tr>
      <w:tr w:rsidR="00A16D29" w:rsidTr="006911F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</w:tr>
      <w:tr w:rsidR="00A16D29" w:rsidTr="006911F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</w:tr>
      <w:tr w:rsidR="00A16D29" w:rsidTr="006911F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911FF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</w:tr>
      <w:tr w:rsidR="00A16D29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 w:rsidP="00FF65CB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立　　　地</w:t>
            </w: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7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int="eastAsia"/>
              </w:rPr>
              <w:t>最寄り駅等からの略図</w:t>
            </w: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</w:tbl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>
        <w:rPr>
          <w:rFonts w:hAnsi="Times New Roman" w:hint="eastAsia"/>
        </w:rPr>
        <w:t>※</w:t>
      </w:r>
      <w:r>
        <w:rPr>
          <w:rFonts w:hint="eastAsia"/>
        </w:rPr>
        <w:t>写真を添付してください。</w:t>
      </w:r>
    </w:p>
    <w:sectPr w:rsidR="00A16D29" w:rsidSect="000D04FF">
      <w:type w:val="continuous"/>
      <w:pgSz w:w="11906" w:h="16838" w:code="9"/>
      <w:pgMar w:top="1134" w:right="1134" w:bottom="1134" w:left="1418" w:header="720" w:footer="720" w:gutter="0"/>
      <w:pgNumType w:start="0"/>
      <w:cols w:space="720"/>
      <w:noEndnote/>
      <w:titlePg/>
      <w:docGrid w:type="linesAndChars" w:linePitch="32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1D" w:rsidRDefault="00837A1D">
      <w:r>
        <w:separator/>
      </w:r>
    </w:p>
  </w:endnote>
  <w:endnote w:type="continuationSeparator" w:id="0">
    <w:p w:rsidR="00837A1D" w:rsidRDefault="008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1D" w:rsidRDefault="00837A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37A1D" w:rsidRDefault="0083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8928601">
    <w:abstractNumId w:val="0"/>
  </w:num>
  <w:num w:numId="2" w16cid:durableId="694501324">
    <w:abstractNumId w:val="1"/>
  </w:num>
  <w:num w:numId="3" w16cid:durableId="109864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3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46CAE"/>
    <w:rsid w:val="000A65B5"/>
    <w:rsid w:val="000D04FF"/>
    <w:rsid w:val="00193043"/>
    <w:rsid w:val="001B085D"/>
    <w:rsid w:val="00212E7B"/>
    <w:rsid w:val="00224B16"/>
    <w:rsid w:val="00251E2F"/>
    <w:rsid w:val="00260F87"/>
    <w:rsid w:val="002C756B"/>
    <w:rsid w:val="00327080"/>
    <w:rsid w:val="003A454E"/>
    <w:rsid w:val="003C28FD"/>
    <w:rsid w:val="00436DD4"/>
    <w:rsid w:val="00440447"/>
    <w:rsid w:val="004C18C8"/>
    <w:rsid w:val="00590870"/>
    <w:rsid w:val="005B107E"/>
    <w:rsid w:val="00600800"/>
    <w:rsid w:val="006911FF"/>
    <w:rsid w:val="006C7045"/>
    <w:rsid w:val="006E2C9D"/>
    <w:rsid w:val="00742177"/>
    <w:rsid w:val="00771C21"/>
    <w:rsid w:val="007A3093"/>
    <w:rsid w:val="00837A1D"/>
    <w:rsid w:val="00871DDA"/>
    <w:rsid w:val="008750A7"/>
    <w:rsid w:val="008B1D0D"/>
    <w:rsid w:val="008E0AEC"/>
    <w:rsid w:val="009102D3"/>
    <w:rsid w:val="009963EC"/>
    <w:rsid w:val="009B1AEA"/>
    <w:rsid w:val="009F66DE"/>
    <w:rsid w:val="00A16D29"/>
    <w:rsid w:val="00A451AE"/>
    <w:rsid w:val="00A62E50"/>
    <w:rsid w:val="00A95AD8"/>
    <w:rsid w:val="00A95B21"/>
    <w:rsid w:val="00AC610A"/>
    <w:rsid w:val="00B77918"/>
    <w:rsid w:val="00BF124E"/>
    <w:rsid w:val="00C12B58"/>
    <w:rsid w:val="00C30D92"/>
    <w:rsid w:val="00C762A7"/>
    <w:rsid w:val="00CD11CA"/>
    <w:rsid w:val="00CE7FA8"/>
    <w:rsid w:val="00CF4C71"/>
    <w:rsid w:val="00D72252"/>
    <w:rsid w:val="00DC7948"/>
    <w:rsid w:val="00E42033"/>
    <w:rsid w:val="00E65954"/>
    <w:rsid w:val="00E81798"/>
    <w:rsid w:val="00E87760"/>
    <w:rsid w:val="00EF48A1"/>
    <w:rsid w:val="00F06612"/>
    <w:rsid w:val="00F57996"/>
    <w:rsid w:val="00F733AB"/>
    <w:rsid w:val="00FE4290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43A1C-2CD3-408E-B8FA-C0E748B4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C2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C3F0-B402-4ADE-B007-89F28E8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2010-08-20T05:31:00Z</cp:lastPrinted>
  <dcterms:created xsi:type="dcterms:W3CDTF">2025-09-12T14:33:00Z</dcterms:created>
  <dcterms:modified xsi:type="dcterms:W3CDTF">2025-09-12T14:33:00Z</dcterms:modified>
</cp:coreProperties>
</file>