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5EF0" w:rsidRPr="00974F1A" w:rsidRDefault="00B75EF0" w:rsidP="009849AC">
      <w:pPr>
        <w:wordWrap w:val="0"/>
        <w:overflowPunct w:val="0"/>
        <w:autoSpaceDE w:val="0"/>
        <w:ind w:firstLineChars="100" w:firstLine="210"/>
        <w:rPr>
          <w:rFonts w:hint="eastAsia"/>
        </w:rPr>
      </w:pPr>
      <w:r w:rsidRPr="00974F1A">
        <w:rPr>
          <w:rFonts w:hint="eastAsia"/>
        </w:rPr>
        <w:t>様式第2号(第4条関係)</w:t>
      </w:r>
    </w:p>
    <w:p w:rsidR="00B75EF0" w:rsidRDefault="00B75EF0">
      <w:pPr>
        <w:wordWrap w:val="0"/>
        <w:overflowPunct w:val="0"/>
        <w:autoSpaceDE w:val="0"/>
        <w:autoSpaceDN w:val="0"/>
        <w:spacing w:line="240" w:lineRule="exact"/>
        <w:jc w:val="center"/>
        <w:rPr>
          <w:rFonts w:hint="eastAsia"/>
        </w:rPr>
      </w:pPr>
      <w:r>
        <w:rPr>
          <w:rFonts w:hint="eastAsia"/>
        </w:rPr>
        <w:t>ひこね市文化プラザ使用誓約書</w:t>
      </w:r>
    </w:p>
    <w:p w:rsidR="00B75EF0" w:rsidRDefault="00B75EF0">
      <w:pPr>
        <w:wordWrap w:val="0"/>
        <w:overflowPunct w:val="0"/>
        <w:autoSpaceDE w:val="0"/>
        <w:autoSpaceDN w:val="0"/>
        <w:spacing w:line="240" w:lineRule="exact"/>
        <w:ind w:right="210"/>
        <w:jc w:val="right"/>
        <w:rPr>
          <w:rFonts w:hint="eastAsia"/>
        </w:rPr>
      </w:pPr>
      <w:r>
        <w:rPr>
          <w:rFonts w:hint="eastAsia"/>
        </w:rPr>
        <w:t>年　　月　　日</w:t>
      </w:r>
    </w:p>
    <w:p w:rsidR="00B75EF0" w:rsidRDefault="00B75EF0">
      <w:pPr>
        <w:wordWrap w:val="0"/>
        <w:overflowPunct w:val="0"/>
        <w:autoSpaceDE w:val="0"/>
        <w:autoSpaceDN w:val="0"/>
        <w:spacing w:line="240" w:lineRule="exact"/>
        <w:rPr>
          <w:rFonts w:hint="eastAsia"/>
        </w:rPr>
      </w:pPr>
      <w:r>
        <w:rPr>
          <w:rFonts w:hint="eastAsia"/>
        </w:rPr>
        <w:t xml:space="preserve">　　</w:t>
      </w:r>
      <w:r w:rsidR="00DA1E45">
        <w:rPr>
          <w:rFonts w:hAnsi="ＭＳ 明朝" w:cs="ＭＳ 明朝" w:hint="eastAsia"/>
          <w:szCs w:val="21"/>
        </w:rPr>
        <w:t>彦根市長</w:t>
      </w:r>
      <w:r>
        <w:rPr>
          <w:rFonts w:hint="eastAsia"/>
        </w:rPr>
        <w:t xml:space="preserve">　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79"/>
        <w:gridCol w:w="1470"/>
        <w:gridCol w:w="1050"/>
        <w:gridCol w:w="1050"/>
        <w:gridCol w:w="1050"/>
      </w:tblGrid>
      <w:tr w:rsidR="00B75EF0">
        <w:tblPrEx>
          <w:tblCellMar>
            <w:top w:w="0" w:type="dxa"/>
            <w:bottom w:w="0" w:type="dxa"/>
          </w:tblCellMar>
        </w:tblPrEx>
        <w:trPr>
          <w:cantSplit/>
          <w:trHeight w:val="70"/>
        </w:trPr>
        <w:tc>
          <w:tcPr>
            <w:tcW w:w="3879" w:type="dxa"/>
            <w:vMerge w:val="restart"/>
            <w:tcBorders>
              <w:top w:val="nil"/>
              <w:left w:val="nil"/>
              <w:bottom w:val="nil"/>
            </w:tcBorders>
            <w:vAlign w:val="center"/>
          </w:tcPr>
          <w:p w:rsidR="00B75EF0" w:rsidRDefault="00B75EF0">
            <w:pPr>
              <w:wordWrap w:val="0"/>
              <w:overflowPunct w:val="0"/>
              <w:autoSpaceDE w:val="0"/>
              <w:autoSpaceDN w:val="0"/>
              <w:jc w:val="right"/>
              <w:rPr>
                <w:rFonts w:hint="eastAsia"/>
              </w:rPr>
            </w:pPr>
            <w:r>
              <w:rPr>
                <w:rFonts w:hint="eastAsia"/>
              </w:rPr>
              <w:t>申請者</w:t>
            </w:r>
          </w:p>
        </w:tc>
        <w:tc>
          <w:tcPr>
            <w:tcW w:w="1470" w:type="dxa"/>
            <w:vAlign w:val="center"/>
          </w:tcPr>
          <w:p w:rsidR="00B75EF0" w:rsidRDefault="00B75EF0">
            <w:pPr>
              <w:wordWrap w:val="0"/>
              <w:overflowPunct w:val="0"/>
              <w:autoSpaceDE w:val="0"/>
              <w:autoSpaceDN w:val="0"/>
              <w:jc w:val="center"/>
              <w:rPr>
                <w:rFonts w:hint="eastAsia"/>
              </w:rPr>
            </w:pPr>
            <w:r>
              <w:rPr>
                <w:rFonts w:hint="eastAsia"/>
                <w:spacing w:val="210"/>
              </w:rPr>
              <w:t>住</w:t>
            </w:r>
            <w:r>
              <w:rPr>
                <w:rFonts w:hint="eastAsia"/>
              </w:rPr>
              <w:t>所</w:t>
            </w:r>
          </w:p>
        </w:tc>
        <w:tc>
          <w:tcPr>
            <w:tcW w:w="3150" w:type="dxa"/>
            <w:gridSpan w:val="3"/>
          </w:tcPr>
          <w:p w:rsidR="00B75EF0" w:rsidRDefault="00B75EF0">
            <w:pPr>
              <w:wordWrap w:val="0"/>
              <w:overflowPunct w:val="0"/>
              <w:autoSpaceDE w:val="0"/>
              <w:autoSpaceDN w:val="0"/>
              <w:rPr>
                <w:rFonts w:hint="eastAsia"/>
              </w:rPr>
            </w:pPr>
            <w:r>
              <w:rPr>
                <w:rFonts w:hint="eastAsia"/>
              </w:rPr>
              <w:t xml:space="preserve">　</w:t>
            </w:r>
          </w:p>
        </w:tc>
      </w:tr>
      <w:tr w:rsidR="00B75EF0">
        <w:tblPrEx>
          <w:tblCellMar>
            <w:top w:w="0" w:type="dxa"/>
            <w:bottom w:w="0" w:type="dxa"/>
          </w:tblCellMar>
        </w:tblPrEx>
        <w:trPr>
          <w:cantSplit/>
          <w:trHeight w:val="70"/>
        </w:trPr>
        <w:tc>
          <w:tcPr>
            <w:tcW w:w="3879" w:type="dxa"/>
            <w:vMerge/>
            <w:tcBorders>
              <w:left w:val="nil"/>
              <w:bottom w:val="nil"/>
            </w:tcBorders>
          </w:tcPr>
          <w:p w:rsidR="00B75EF0" w:rsidRDefault="00B75EF0">
            <w:pPr>
              <w:wordWrap w:val="0"/>
              <w:overflowPunct w:val="0"/>
              <w:autoSpaceDE w:val="0"/>
              <w:autoSpaceDN w:val="0"/>
              <w:rPr>
                <w:rFonts w:hint="eastAsia"/>
              </w:rPr>
            </w:pPr>
          </w:p>
        </w:tc>
        <w:tc>
          <w:tcPr>
            <w:tcW w:w="1470" w:type="dxa"/>
            <w:vAlign w:val="center"/>
          </w:tcPr>
          <w:p w:rsidR="00B75EF0" w:rsidRDefault="00B75EF0">
            <w:pPr>
              <w:wordWrap w:val="0"/>
              <w:overflowPunct w:val="0"/>
              <w:autoSpaceDE w:val="0"/>
              <w:autoSpaceDN w:val="0"/>
              <w:jc w:val="center"/>
              <w:rPr>
                <w:rFonts w:hint="eastAsia"/>
              </w:rPr>
            </w:pPr>
            <w:r>
              <w:rPr>
                <w:rFonts w:hint="eastAsia"/>
                <w:spacing w:val="52"/>
              </w:rPr>
              <w:t>団体</w:t>
            </w:r>
            <w:r>
              <w:rPr>
                <w:rFonts w:hint="eastAsia"/>
              </w:rPr>
              <w:t>名</w:t>
            </w:r>
          </w:p>
        </w:tc>
        <w:tc>
          <w:tcPr>
            <w:tcW w:w="3150" w:type="dxa"/>
            <w:gridSpan w:val="3"/>
          </w:tcPr>
          <w:p w:rsidR="00B75EF0" w:rsidRDefault="00B75EF0">
            <w:pPr>
              <w:wordWrap w:val="0"/>
              <w:overflowPunct w:val="0"/>
              <w:autoSpaceDE w:val="0"/>
              <w:autoSpaceDN w:val="0"/>
              <w:rPr>
                <w:rFonts w:hint="eastAsia"/>
              </w:rPr>
            </w:pPr>
            <w:r>
              <w:rPr>
                <w:rFonts w:hint="eastAsia"/>
              </w:rPr>
              <w:t xml:space="preserve">　</w:t>
            </w:r>
          </w:p>
        </w:tc>
      </w:tr>
      <w:tr w:rsidR="00B75EF0">
        <w:tblPrEx>
          <w:tblCellMar>
            <w:top w:w="0" w:type="dxa"/>
            <w:bottom w:w="0" w:type="dxa"/>
          </w:tblCellMar>
        </w:tblPrEx>
        <w:trPr>
          <w:cantSplit/>
          <w:trHeight w:val="75"/>
        </w:trPr>
        <w:tc>
          <w:tcPr>
            <w:tcW w:w="3879" w:type="dxa"/>
            <w:vMerge/>
            <w:tcBorders>
              <w:left w:val="nil"/>
              <w:bottom w:val="nil"/>
            </w:tcBorders>
          </w:tcPr>
          <w:p w:rsidR="00B75EF0" w:rsidRDefault="00B75EF0">
            <w:pPr>
              <w:wordWrap w:val="0"/>
              <w:overflowPunct w:val="0"/>
              <w:autoSpaceDE w:val="0"/>
              <w:autoSpaceDN w:val="0"/>
              <w:rPr>
                <w:rFonts w:hint="eastAsia"/>
              </w:rPr>
            </w:pPr>
          </w:p>
        </w:tc>
        <w:tc>
          <w:tcPr>
            <w:tcW w:w="1470" w:type="dxa"/>
            <w:vAlign w:val="center"/>
          </w:tcPr>
          <w:p w:rsidR="00B75EF0" w:rsidRDefault="00B75EF0">
            <w:pPr>
              <w:wordWrap w:val="0"/>
              <w:overflowPunct w:val="0"/>
              <w:autoSpaceDE w:val="0"/>
              <w:autoSpaceDN w:val="0"/>
              <w:jc w:val="center"/>
              <w:rPr>
                <w:rFonts w:hint="eastAsia"/>
              </w:rPr>
            </w:pPr>
            <w:r>
              <w:rPr>
                <w:rFonts w:hint="eastAsia"/>
              </w:rPr>
              <w:t>代表者名</w:t>
            </w:r>
          </w:p>
        </w:tc>
        <w:tc>
          <w:tcPr>
            <w:tcW w:w="3150" w:type="dxa"/>
            <w:gridSpan w:val="3"/>
          </w:tcPr>
          <w:p w:rsidR="00B75EF0" w:rsidRDefault="00B75EF0">
            <w:pPr>
              <w:wordWrap w:val="0"/>
              <w:overflowPunct w:val="0"/>
              <w:autoSpaceDE w:val="0"/>
              <w:autoSpaceDN w:val="0"/>
              <w:rPr>
                <w:rFonts w:hint="eastAsia"/>
              </w:rPr>
            </w:pPr>
            <w:r>
              <w:rPr>
                <w:rFonts w:hint="eastAsia"/>
              </w:rPr>
              <w:t xml:space="preserve">　</w:t>
            </w:r>
          </w:p>
        </w:tc>
      </w:tr>
      <w:tr w:rsidR="00B75EF0">
        <w:tblPrEx>
          <w:tblCellMar>
            <w:top w:w="0" w:type="dxa"/>
            <w:bottom w:w="0" w:type="dxa"/>
          </w:tblCellMar>
        </w:tblPrEx>
        <w:trPr>
          <w:cantSplit/>
          <w:trHeight w:val="70"/>
        </w:trPr>
        <w:tc>
          <w:tcPr>
            <w:tcW w:w="3879" w:type="dxa"/>
            <w:vMerge/>
            <w:tcBorders>
              <w:left w:val="nil"/>
              <w:bottom w:val="nil"/>
            </w:tcBorders>
          </w:tcPr>
          <w:p w:rsidR="00B75EF0" w:rsidRDefault="00B75EF0">
            <w:pPr>
              <w:wordWrap w:val="0"/>
              <w:overflowPunct w:val="0"/>
              <w:autoSpaceDE w:val="0"/>
              <w:autoSpaceDN w:val="0"/>
              <w:rPr>
                <w:rFonts w:hint="eastAsia"/>
              </w:rPr>
            </w:pPr>
          </w:p>
        </w:tc>
        <w:tc>
          <w:tcPr>
            <w:tcW w:w="1470" w:type="dxa"/>
            <w:vAlign w:val="center"/>
          </w:tcPr>
          <w:p w:rsidR="00B75EF0" w:rsidRDefault="00B75EF0">
            <w:pPr>
              <w:wordWrap w:val="0"/>
              <w:overflowPunct w:val="0"/>
              <w:autoSpaceDE w:val="0"/>
              <w:autoSpaceDN w:val="0"/>
              <w:jc w:val="center"/>
              <w:rPr>
                <w:rFonts w:hint="eastAsia"/>
              </w:rPr>
            </w:pPr>
            <w:r>
              <w:rPr>
                <w:rFonts w:hint="eastAsia"/>
              </w:rPr>
              <w:t>担当者名</w:t>
            </w:r>
          </w:p>
        </w:tc>
        <w:tc>
          <w:tcPr>
            <w:tcW w:w="1050" w:type="dxa"/>
          </w:tcPr>
          <w:p w:rsidR="00B75EF0" w:rsidRDefault="00B75EF0">
            <w:pPr>
              <w:wordWrap w:val="0"/>
              <w:overflowPunct w:val="0"/>
              <w:autoSpaceDE w:val="0"/>
              <w:autoSpaceDN w:val="0"/>
              <w:rPr>
                <w:rFonts w:hint="eastAsia"/>
              </w:rPr>
            </w:pPr>
            <w:r>
              <w:rPr>
                <w:rFonts w:hint="eastAsia"/>
              </w:rPr>
              <w:t xml:space="preserve">　</w:t>
            </w:r>
          </w:p>
        </w:tc>
        <w:tc>
          <w:tcPr>
            <w:tcW w:w="1050" w:type="dxa"/>
            <w:vAlign w:val="center"/>
          </w:tcPr>
          <w:p w:rsidR="00B75EF0" w:rsidRDefault="00B75EF0">
            <w:pPr>
              <w:wordWrap w:val="0"/>
              <w:overflowPunct w:val="0"/>
              <w:autoSpaceDE w:val="0"/>
              <w:autoSpaceDN w:val="0"/>
              <w:jc w:val="center"/>
              <w:rPr>
                <w:rFonts w:hint="eastAsia"/>
              </w:rPr>
            </w:pPr>
            <w:r>
              <w:rPr>
                <w:rFonts w:hint="eastAsia"/>
              </w:rPr>
              <w:t>連絡先</w:t>
            </w:r>
          </w:p>
        </w:tc>
        <w:tc>
          <w:tcPr>
            <w:tcW w:w="1050" w:type="dxa"/>
          </w:tcPr>
          <w:p w:rsidR="00B75EF0" w:rsidRDefault="00B75EF0">
            <w:pPr>
              <w:wordWrap w:val="0"/>
              <w:overflowPunct w:val="0"/>
              <w:autoSpaceDE w:val="0"/>
              <w:autoSpaceDN w:val="0"/>
              <w:rPr>
                <w:rFonts w:hint="eastAsia"/>
              </w:rPr>
            </w:pPr>
            <w:r>
              <w:rPr>
                <w:rFonts w:hint="eastAsia"/>
              </w:rPr>
              <w:t xml:space="preserve">　</w:t>
            </w:r>
          </w:p>
        </w:tc>
      </w:tr>
    </w:tbl>
    <w:p w:rsidR="00B75EF0" w:rsidRDefault="00B75EF0">
      <w:pPr>
        <w:wordWrap w:val="0"/>
        <w:overflowPunct w:val="0"/>
        <w:autoSpaceDE w:val="0"/>
        <w:autoSpaceDN w:val="0"/>
        <w:spacing w:line="240" w:lineRule="exact"/>
        <w:rPr>
          <w:rFonts w:hint="eastAsia"/>
        </w:rPr>
      </w:pPr>
    </w:p>
    <w:p w:rsidR="00B75EF0" w:rsidRDefault="00B75EF0">
      <w:pPr>
        <w:wordWrap w:val="0"/>
        <w:overflowPunct w:val="0"/>
        <w:autoSpaceDE w:val="0"/>
        <w:autoSpaceDN w:val="0"/>
        <w:spacing w:line="240" w:lineRule="exact"/>
        <w:rPr>
          <w:rFonts w:hint="eastAsia"/>
        </w:rPr>
      </w:pPr>
      <w:r>
        <w:rPr>
          <w:rFonts w:hint="eastAsia"/>
        </w:rPr>
        <w:t xml:space="preserve">　　　年　　月　　日にひこね市文化プラザの　　　　ホールにおいて　　　　　　　　　　　　　　を　　　　　　開催するについて、下記事項を厳守し、事故発生の防止に万全の措置を講じるとともに、当該催物に関する責任は、すべて申請者において処理することを誓約します。</w:t>
      </w:r>
    </w:p>
    <w:p w:rsidR="00B75EF0" w:rsidRDefault="00B75EF0">
      <w:pPr>
        <w:wordWrap w:val="0"/>
        <w:overflowPunct w:val="0"/>
        <w:autoSpaceDE w:val="0"/>
        <w:autoSpaceDN w:val="0"/>
        <w:spacing w:line="240" w:lineRule="exact"/>
        <w:jc w:val="center"/>
        <w:rPr>
          <w:rFonts w:hint="eastAsia"/>
        </w:rPr>
      </w:pPr>
      <w:r>
        <w:rPr>
          <w:rFonts w:hint="eastAsia"/>
        </w:rPr>
        <w:t>記</w:t>
      </w:r>
    </w:p>
    <w:p w:rsidR="00B75EF0" w:rsidRDefault="00B75EF0">
      <w:pPr>
        <w:wordWrap w:val="0"/>
        <w:overflowPunct w:val="0"/>
        <w:autoSpaceDE w:val="0"/>
        <w:autoSpaceDN w:val="0"/>
        <w:spacing w:line="240" w:lineRule="exact"/>
        <w:rPr>
          <w:rFonts w:hint="eastAsia"/>
        </w:rPr>
      </w:pPr>
      <w:r>
        <w:rPr>
          <w:rFonts w:hint="eastAsia"/>
        </w:rPr>
        <w:t>1　関係機関への届出</w:t>
      </w:r>
    </w:p>
    <w:p w:rsidR="00B75EF0" w:rsidRDefault="00B75EF0">
      <w:pPr>
        <w:wordWrap w:val="0"/>
        <w:overflowPunct w:val="0"/>
        <w:autoSpaceDE w:val="0"/>
        <w:autoSpaceDN w:val="0"/>
        <w:spacing w:line="240" w:lineRule="exact"/>
        <w:ind w:left="105" w:hanging="105"/>
        <w:rPr>
          <w:rFonts w:hint="eastAsia"/>
        </w:rPr>
      </w:pPr>
      <w:r>
        <w:rPr>
          <w:rFonts w:hint="eastAsia"/>
          <w:spacing w:val="52"/>
        </w:rPr>
        <w:t xml:space="preserve">　</w:t>
      </w:r>
      <w:r>
        <w:rPr>
          <w:rFonts w:hint="eastAsia"/>
        </w:rPr>
        <w:t>当該催物に関し、必要に応じて消防、警察に届出をすること。また、音楽著作物等を使用する場合は、必要な届出をすること。</w:t>
      </w:r>
    </w:p>
    <w:p w:rsidR="00B75EF0" w:rsidRDefault="00B75EF0">
      <w:pPr>
        <w:wordWrap w:val="0"/>
        <w:overflowPunct w:val="0"/>
        <w:autoSpaceDE w:val="0"/>
        <w:autoSpaceDN w:val="0"/>
        <w:spacing w:line="240" w:lineRule="exact"/>
        <w:rPr>
          <w:rFonts w:hint="eastAsia"/>
        </w:rPr>
      </w:pPr>
    </w:p>
    <w:p w:rsidR="00B75EF0" w:rsidRDefault="00B75EF0">
      <w:pPr>
        <w:wordWrap w:val="0"/>
        <w:overflowPunct w:val="0"/>
        <w:autoSpaceDE w:val="0"/>
        <w:autoSpaceDN w:val="0"/>
        <w:spacing w:line="240" w:lineRule="exact"/>
        <w:rPr>
          <w:rFonts w:hint="eastAsia"/>
        </w:rPr>
      </w:pPr>
      <w:r>
        <w:rPr>
          <w:rFonts w:hint="eastAsia"/>
        </w:rPr>
        <w:t>2　定員の厳守</w:t>
      </w:r>
    </w:p>
    <w:p w:rsidR="00B75EF0" w:rsidRDefault="00B75EF0">
      <w:pPr>
        <w:wordWrap w:val="0"/>
        <w:overflowPunct w:val="0"/>
        <w:autoSpaceDE w:val="0"/>
        <w:autoSpaceDN w:val="0"/>
        <w:spacing w:line="240" w:lineRule="exact"/>
        <w:ind w:left="105" w:hanging="105"/>
        <w:rPr>
          <w:rFonts w:hint="eastAsia"/>
        </w:rPr>
      </w:pPr>
      <w:r>
        <w:rPr>
          <w:rFonts w:hint="eastAsia"/>
          <w:spacing w:val="52"/>
        </w:rPr>
        <w:t xml:space="preserve">　</w:t>
      </w:r>
      <w:r>
        <w:rPr>
          <w:rFonts w:hint="eastAsia"/>
        </w:rPr>
        <w:t>ホールの定員以上に入場させないこと。</w:t>
      </w:r>
    </w:p>
    <w:p w:rsidR="00B75EF0" w:rsidRDefault="00B75EF0">
      <w:pPr>
        <w:wordWrap w:val="0"/>
        <w:overflowPunct w:val="0"/>
        <w:autoSpaceDE w:val="0"/>
        <w:autoSpaceDN w:val="0"/>
        <w:spacing w:line="240" w:lineRule="exact"/>
        <w:ind w:left="105" w:hanging="105"/>
        <w:rPr>
          <w:rFonts w:hint="eastAsia"/>
        </w:rPr>
      </w:pPr>
      <w:r>
        <w:rPr>
          <w:rFonts w:hint="eastAsia"/>
          <w:spacing w:val="52"/>
        </w:rPr>
        <w:t xml:space="preserve">　</w:t>
      </w:r>
      <w:r>
        <w:rPr>
          <w:rFonts w:hint="eastAsia"/>
        </w:rPr>
        <w:t xml:space="preserve">　グランドホール　1,480席　　　エコーホール　346席　　　メッセホール　270席</w:t>
      </w:r>
    </w:p>
    <w:p w:rsidR="00B75EF0" w:rsidRDefault="00B75EF0">
      <w:pPr>
        <w:wordWrap w:val="0"/>
        <w:overflowPunct w:val="0"/>
        <w:autoSpaceDE w:val="0"/>
        <w:autoSpaceDN w:val="0"/>
        <w:spacing w:line="240" w:lineRule="exact"/>
        <w:rPr>
          <w:rFonts w:hint="eastAsia"/>
        </w:rPr>
      </w:pPr>
    </w:p>
    <w:p w:rsidR="00B75EF0" w:rsidRDefault="00B75EF0">
      <w:pPr>
        <w:wordWrap w:val="0"/>
        <w:overflowPunct w:val="0"/>
        <w:autoSpaceDE w:val="0"/>
        <w:autoSpaceDN w:val="0"/>
        <w:spacing w:line="240" w:lineRule="exact"/>
        <w:rPr>
          <w:rFonts w:hint="eastAsia"/>
        </w:rPr>
      </w:pPr>
      <w:r>
        <w:rPr>
          <w:rFonts w:hint="eastAsia"/>
        </w:rPr>
        <w:t>3　開場・終了時等の出入口の整理・誘導等安全の確保</w:t>
      </w:r>
    </w:p>
    <w:p w:rsidR="00B75EF0" w:rsidRDefault="00B75EF0">
      <w:pPr>
        <w:wordWrap w:val="0"/>
        <w:overflowPunct w:val="0"/>
        <w:autoSpaceDE w:val="0"/>
        <w:autoSpaceDN w:val="0"/>
        <w:spacing w:line="240" w:lineRule="exact"/>
        <w:ind w:left="525" w:hanging="525"/>
        <w:rPr>
          <w:rFonts w:hint="eastAsia"/>
        </w:rPr>
      </w:pPr>
      <w:r>
        <w:rPr>
          <w:rFonts w:hint="eastAsia"/>
        </w:rPr>
        <w:t xml:space="preserve">　(1)　開場・終了時間を明確にし、各出入口には、最低1名以上の警備員を配置し、入場者の整理・誘導を行い安全の確保に努めること。</w:t>
      </w:r>
    </w:p>
    <w:p w:rsidR="00B75EF0" w:rsidRDefault="00B75EF0">
      <w:pPr>
        <w:wordWrap w:val="0"/>
        <w:overflowPunct w:val="0"/>
        <w:autoSpaceDE w:val="0"/>
        <w:autoSpaceDN w:val="0"/>
        <w:spacing w:line="240" w:lineRule="exact"/>
        <w:ind w:left="525" w:hanging="525"/>
        <w:rPr>
          <w:rFonts w:hint="eastAsia"/>
        </w:rPr>
      </w:pPr>
      <w:r>
        <w:rPr>
          <w:rFonts w:hint="eastAsia"/>
        </w:rPr>
        <w:t xml:space="preserve">　(2)　非常事態の発生に備え入場者の把握をするとともに、避難誘導に必要な人員を確保すること。また、避難誘導に当たる者には、腕章等で表示させ、あらかじめ避難誘導経路を周知しておくなど、安全の確保に努めること。</w:t>
      </w:r>
    </w:p>
    <w:p w:rsidR="00B75EF0" w:rsidRDefault="00B75EF0">
      <w:pPr>
        <w:wordWrap w:val="0"/>
        <w:overflowPunct w:val="0"/>
        <w:autoSpaceDE w:val="0"/>
        <w:autoSpaceDN w:val="0"/>
        <w:spacing w:line="240" w:lineRule="exact"/>
        <w:rPr>
          <w:rFonts w:hint="eastAsia"/>
        </w:rPr>
      </w:pPr>
    </w:p>
    <w:p w:rsidR="00B75EF0" w:rsidRDefault="00B75EF0">
      <w:pPr>
        <w:wordWrap w:val="0"/>
        <w:overflowPunct w:val="0"/>
        <w:autoSpaceDE w:val="0"/>
        <w:autoSpaceDN w:val="0"/>
        <w:spacing w:line="240" w:lineRule="exact"/>
        <w:rPr>
          <w:rFonts w:hint="eastAsia"/>
        </w:rPr>
      </w:pPr>
      <w:r>
        <w:rPr>
          <w:rFonts w:hint="eastAsia"/>
        </w:rPr>
        <w:t>4　会場内外の秩序の保持</w:t>
      </w:r>
    </w:p>
    <w:p w:rsidR="00B75EF0" w:rsidRDefault="00B75EF0">
      <w:pPr>
        <w:wordWrap w:val="0"/>
        <w:overflowPunct w:val="0"/>
        <w:autoSpaceDE w:val="0"/>
        <w:autoSpaceDN w:val="0"/>
        <w:spacing w:line="240" w:lineRule="exact"/>
        <w:ind w:left="525" w:hanging="525"/>
        <w:rPr>
          <w:rFonts w:hint="eastAsia"/>
        </w:rPr>
      </w:pPr>
      <w:r>
        <w:rPr>
          <w:rFonts w:hint="eastAsia"/>
        </w:rPr>
        <w:t xml:space="preserve">　(1)　混乱が予想される場合は、座席指定等の配慮を行うこと。</w:t>
      </w:r>
    </w:p>
    <w:p w:rsidR="00B75EF0" w:rsidRDefault="00B75EF0">
      <w:pPr>
        <w:wordWrap w:val="0"/>
        <w:overflowPunct w:val="0"/>
        <w:autoSpaceDE w:val="0"/>
        <w:autoSpaceDN w:val="0"/>
        <w:spacing w:line="240" w:lineRule="exact"/>
        <w:ind w:left="525" w:hanging="525"/>
        <w:rPr>
          <w:rFonts w:hint="eastAsia"/>
        </w:rPr>
      </w:pPr>
      <w:r>
        <w:rPr>
          <w:rFonts w:hint="eastAsia"/>
        </w:rPr>
        <w:t xml:space="preserve">　(2)　ホール利用者の駐車整理を行うとともに、必要に応じて他に駐車場の確保を図り、案内表示をする等混乱を防止すること。</w:t>
      </w:r>
    </w:p>
    <w:p w:rsidR="00B75EF0" w:rsidRDefault="00B75EF0">
      <w:pPr>
        <w:wordWrap w:val="0"/>
        <w:overflowPunct w:val="0"/>
        <w:autoSpaceDE w:val="0"/>
        <w:autoSpaceDN w:val="0"/>
        <w:spacing w:line="240" w:lineRule="exact"/>
        <w:ind w:left="525" w:hanging="525"/>
        <w:rPr>
          <w:rFonts w:hint="eastAsia"/>
        </w:rPr>
      </w:pPr>
      <w:r>
        <w:rPr>
          <w:rFonts w:hint="eastAsia"/>
        </w:rPr>
        <w:t xml:space="preserve">　(3)　会場およびその周辺において、当該催物に関し、けん騒な宣伝・演説および示威運動等法令の規定に抵触する行為は一切しないこと。</w:t>
      </w:r>
    </w:p>
    <w:p w:rsidR="00B75EF0" w:rsidRDefault="00B75EF0">
      <w:pPr>
        <w:wordWrap w:val="0"/>
        <w:overflowPunct w:val="0"/>
        <w:autoSpaceDE w:val="0"/>
        <w:autoSpaceDN w:val="0"/>
        <w:spacing w:line="240" w:lineRule="exact"/>
        <w:rPr>
          <w:rFonts w:hint="eastAsia"/>
        </w:rPr>
      </w:pPr>
    </w:p>
    <w:p w:rsidR="00B75EF0" w:rsidRDefault="00B75EF0">
      <w:pPr>
        <w:wordWrap w:val="0"/>
        <w:overflowPunct w:val="0"/>
        <w:autoSpaceDE w:val="0"/>
        <w:autoSpaceDN w:val="0"/>
        <w:spacing w:line="240" w:lineRule="exact"/>
        <w:rPr>
          <w:rFonts w:hint="eastAsia"/>
        </w:rPr>
      </w:pPr>
      <w:r>
        <w:rPr>
          <w:rFonts w:hint="eastAsia"/>
        </w:rPr>
        <w:t>5　物品販売、飲食物の提供、募金行為等の禁止</w:t>
      </w:r>
    </w:p>
    <w:p w:rsidR="00B75EF0" w:rsidRDefault="00B75EF0">
      <w:pPr>
        <w:wordWrap w:val="0"/>
        <w:overflowPunct w:val="0"/>
        <w:autoSpaceDE w:val="0"/>
        <w:autoSpaceDN w:val="0"/>
        <w:spacing w:line="240" w:lineRule="exact"/>
        <w:ind w:left="105" w:hanging="105"/>
        <w:rPr>
          <w:rFonts w:hint="eastAsia"/>
        </w:rPr>
      </w:pPr>
      <w:r>
        <w:rPr>
          <w:rFonts w:hint="eastAsia"/>
          <w:spacing w:val="52"/>
        </w:rPr>
        <w:t xml:space="preserve">　</w:t>
      </w:r>
      <w:r>
        <w:rPr>
          <w:rFonts w:hint="eastAsia"/>
        </w:rPr>
        <w:t>特に承認のあった場合のほかは、ひこね市文化プラザの敷地内においてポスター・ブロマイド・色紙・レコード・書籍その他物品の販売ならびに飲食物の販売および提供、募金行為は行わないこと。</w:t>
      </w:r>
    </w:p>
    <w:p w:rsidR="00B75EF0" w:rsidRDefault="00B75EF0">
      <w:pPr>
        <w:wordWrap w:val="0"/>
        <w:overflowPunct w:val="0"/>
        <w:autoSpaceDE w:val="0"/>
        <w:autoSpaceDN w:val="0"/>
        <w:spacing w:line="240" w:lineRule="exact"/>
        <w:rPr>
          <w:rFonts w:hint="eastAsia"/>
        </w:rPr>
      </w:pPr>
    </w:p>
    <w:p w:rsidR="00B75EF0" w:rsidRDefault="00B75EF0">
      <w:pPr>
        <w:wordWrap w:val="0"/>
        <w:overflowPunct w:val="0"/>
        <w:autoSpaceDE w:val="0"/>
        <w:autoSpaceDN w:val="0"/>
        <w:spacing w:line="240" w:lineRule="exact"/>
        <w:rPr>
          <w:rFonts w:hint="eastAsia"/>
        </w:rPr>
      </w:pPr>
      <w:r>
        <w:rPr>
          <w:rFonts w:hint="eastAsia"/>
        </w:rPr>
        <w:t>6　18歳未満の者の使用禁止</w:t>
      </w:r>
    </w:p>
    <w:p w:rsidR="00B75EF0" w:rsidRDefault="00B75EF0">
      <w:pPr>
        <w:wordWrap w:val="0"/>
        <w:overflowPunct w:val="0"/>
        <w:autoSpaceDE w:val="0"/>
        <w:autoSpaceDN w:val="0"/>
        <w:spacing w:line="240" w:lineRule="exact"/>
        <w:ind w:left="105" w:hanging="105"/>
        <w:rPr>
          <w:rFonts w:hint="eastAsia"/>
        </w:rPr>
      </w:pPr>
      <w:r>
        <w:rPr>
          <w:rFonts w:hint="eastAsia"/>
          <w:spacing w:val="52"/>
        </w:rPr>
        <w:t xml:space="preserve">　</w:t>
      </w:r>
      <w:r>
        <w:rPr>
          <w:rFonts w:hint="eastAsia"/>
        </w:rPr>
        <w:t>催物関係者(切符の販売、会場内外の案内その他)に18歳未満の者を使用しないこと。</w:t>
      </w:r>
    </w:p>
    <w:p w:rsidR="00B75EF0" w:rsidRDefault="00B75EF0">
      <w:pPr>
        <w:wordWrap w:val="0"/>
        <w:overflowPunct w:val="0"/>
        <w:autoSpaceDE w:val="0"/>
        <w:autoSpaceDN w:val="0"/>
        <w:spacing w:line="240" w:lineRule="exact"/>
        <w:rPr>
          <w:rFonts w:hint="eastAsia"/>
        </w:rPr>
      </w:pPr>
    </w:p>
    <w:p w:rsidR="00B75EF0" w:rsidRDefault="00B75EF0">
      <w:pPr>
        <w:wordWrap w:val="0"/>
        <w:overflowPunct w:val="0"/>
        <w:autoSpaceDE w:val="0"/>
        <w:autoSpaceDN w:val="0"/>
        <w:spacing w:line="240" w:lineRule="exact"/>
        <w:rPr>
          <w:rFonts w:hint="eastAsia"/>
        </w:rPr>
      </w:pPr>
      <w:r>
        <w:rPr>
          <w:rFonts w:hint="eastAsia"/>
        </w:rPr>
        <w:t>7　主催者名等の明記</w:t>
      </w:r>
    </w:p>
    <w:p w:rsidR="00B75EF0" w:rsidRDefault="00B75EF0">
      <w:pPr>
        <w:wordWrap w:val="0"/>
        <w:overflowPunct w:val="0"/>
        <w:autoSpaceDE w:val="0"/>
        <w:autoSpaceDN w:val="0"/>
        <w:spacing w:line="240" w:lineRule="exact"/>
        <w:ind w:left="105" w:hanging="105"/>
        <w:rPr>
          <w:rFonts w:hint="eastAsia"/>
        </w:rPr>
      </w:pPr>
      <w:r>
        <w:rPr>
          <w:rFonts w:hint="eastAsia"/>
          <w:spacing w:val="52"/>
        </w:rPr>
        <w:t xml:space="preserve">　</w:t>
      </w:r>
      <w:r>
        <w:rPr>
          <w:rFonts w:hint="eastAsia"/>
        </w:rPr>
        <w:t>宣伝用ポスター・チラシ・前売券等には、主催者名、住所、電話番号等をはっきり記載すること。</w:t>
      </w:r>
    </w:p>
    <w:p w:rsidR="00B75EF0" w:rsidRDefault="00B75EF0">
      <w:pPr>
        <w:wordWrap w:val="0"/>
        <w:overflowPunct w:val="0"/>
        <w:autoSpaceDE w:val="0"/>
        <w:autoSpaceDN w:val="0"/>
        <w:spacing w:line="240" w:lineRule="exact"/>
        <w:rPr>
          <w:rFonts w:hint="eastAsia"/>
        </w:rPr>
      </w:pPr>
    </w:p>
    <w:p w:rsidR="00B75EF0" w:rsidRDefault="00B75EF0">
      <w:pPr>
        <w:wordWrap w:val="0"/>
        <w:overflowPunct w:val="0"/>
        <w:autoSpaceDE w:val="0"/>
        <w:autoSpaceDN w:val="0"/>
        <w:spacing w:line="240" w:lineRule="exact"/>
        <w:rPr>
          <w:rFonts w:hint="eastAsia"/>
        </w:rPr>
      </w:pPr>
      <w:r>
        <w:rPr>
          <w:rFonts w:hint="eastAsia"/>
        </w:rPr>
        <w:t>8　その他</w:t>
      </w:r>
    </w:p>
    <w:p w:rsidR="00B75EF0" w:rsidRDefault="00B75EF0">
      <w:pPr>
        <w:wordWrap w:val="0"/>
        <w:overflowPunct w:val="0"/>
        <w:autoSpaceDE w:val="0"/>
        <w:autoSpaceDN w:val="0"/>
        <w:spacing w:line="240" w:lineRule="exact"/>
        <w:ind w:left="525" w:hanging="525"/>
        <w:rPr>
          <w:rFonts w:hint="eastAsia"/>
        </w:rPr>
      </w:pPr>
      <w:r>
        <w:rPr>
          <w:rFonts w:hint="eastAsia"/>
        </w:rPr>
        <w:t xml:space="preserve">　(1)　特に承認があった場合のほか、施設内外での貼り紙等の掲示はしないこと。</w:t>
      </w:r>
    </w:p>
    <w:p w:rsidR="00B75EF0" w:rsidRDefault="00B75EF0">
      <w:pPr>
        <w:wordWrap w:val="0"/>
        <w:overflowPunct w:val="0"/>
        <w:autoSpaceDE w:val="0"/>
        <w:autoSpaceDN w:val="0"/>
        <w:spacing w:line="240" w:lineRule="exact"/>
        <w:ind w:left="525" w:hanging="525"/>
        <w:rPr>
          <w:rFonts w:hint="eastAsia"/>
        </w:rPr>
      </w:pPr>
      <w:r>
        <w:rPr>
          <w:rFonts w:hint="eastAsia"/>
        </w:rPr>
        <w:t xml:space="preserve">　(2)　舞台準備等については、事前に館の職員と連絡をとり、その指示に従うこと。</w:t>
      </w:r>
    </w:p>
    <w:p w:rsidR="00B75EF0" w:rsidRDefault="00B75EF0">
      <w:pPr>
        <w:wordWrap w:val="0"/>
        <w:overflowPunct w:val="0"/>
        <w:autoSpaceDE w:val="0"/>
        <w:autoSpaceDN w:val="0"/>
        <w:spacing w:line="240" w:lineRule="exact"/>
        <w:ind w:left="525" w:hanging="525"/>
        <w:rPr>
          <w:rFonts w:hint="eastAsia"/>
        </w:rPr>
      </w:pPr>
      <w:r>
        <w:rPr>
          <w:rFonts w:hint="eastAsia"/>
        </w:rPr>
        <w:t xml:space="preserve">　(3)　その他ひこね市文化プラザの設置および管理に関する条例および同条例に基づく規則を厳守するとともに、館の職員の指示に従うこと。</w:t>
      </w:r>
    </w:p>
    <w:p w:rsidR="00B75EF0" w:rsidRDefault="00B75EF0">
      <w:pPr>
        <w:wordWrap w:val="0"/>
        <w:overflowPunct w:val="0"/>
        <w:autoSpaceDE w:val="0"/>
        <w:autoSpaceDN w:val="0"/>
        <w:spacing w:line="240" w:lineRule="exact"/>
        <w:ind w:left="525" w:hanging="525"/>
        <w:rPr>
          <w:rFonts w:hint="eastAsia"/>
        </w:rPr>
      </w:pPr>
      <w:r>
        <w:rPr>
          <w:rFonts w:hint="eastAsia"/>
        </w:rPr>
        <w:t xml:space="preserve">　(4)　上記の誓約内容に疑義が生じたときは、ひこね市文化プラザと協議の上決定する。</w:t>
      </w:r>
    </w:p>
    <w:p w:rsidR="00530798" w:rsidRDefault="00530798" w:rsidP="00530798">
      <w:pPr>
        <w:ind w:leftChars="100" w:left="420" w:hangingChars="100" w:hanging="210"/>
        <w:rPr>
          <w:rFonts w:hAnsi="ＭＳ 明朝" w:cs="ＭＳ 明朝" w:hint="eastAsia"/>
          <w:szCs w:val="21"/>
        </w:rPr>
      </w:pPr>
      <w:r>
        <w:rPr>
          <w:rFonts w:hAnsi="ＭＳ 明朝" w:cs="ＭＳ 明朝" w:hint="eastAsia"/>
          <w:szCs w:val="21"/>
        </w:rPr>
        <w:lastRenderedPageBreak/>
        <w:t>備考　条例第</w:t>
      </w:r>
      <w:r>
        <w:rPr>
          <w:rFonts w:hAnsi="ＭＳ 明朝" w:cs="ＭＳ 明朝"/>
          <w:szCs w:val="21"/>
        </w:rPr>
        <w:t>16</w:t>
      </w:r>
      <w:r>
        <w:rPr>
          <w:rFonts w:hAnsi="ＭＳ 明朝" w:cs="ＭＳ 明朝" w:hint="eastAsia"/>
          <w:szCs w:val="21"/>
        </w:rPr>
        <w:t>条の規定により文化プラザの管理を指定管理者に行わせる場合におけるこの様式の適用については、同様式中「</w:t>
      </w:r>
      <w:r w:rsidR="00DA1E45">
        <w:rPr>
          <w:rFonts w:hAnsi="ＭＳ 明朝" w:cs="ＭＳ 明朝" w:hint="eastAsia"/>
          <w:szCs w:val="21"/>
        </w:rPr>
        <w:t>彦根市長</w:t>
      </w:r>
      <w:r>
        <w:rPr>
          <w:rFonts w:hAnsi="ＭＳ 明朝" w:cs="ＭＳ 明朝" w:hint="eastAsia"/>
          <w:szCs w:val="21"/>
        </w:rPr>
        <w:t>」とあるのは、「指定管理者」と書き換えて使用する。</w:t>
      </w:r>
    </w:p>
    <w:p w:rsidR="00530798" w:rsidRDefault="00530798">
      <w:pPr>
        <w:wordWrap w:val="0"/>
        <w:overflowPunct w:val="0"/>
        <w:autoSpaceDE w:val="0"/>
        <w:autoSpaceDN w:val="0"/>
        <w:spacing w:line="240" w:lineRule="exact"/>
        <w:ind w:left="525" w:hanging="525"/>
        <w:rPr>
          <w:rFonts w:hint="eastAsia"/>
        </w:rPr>
      </w:pPr>
    </w:p>
    <w:sectPr w:rsidR="00530798">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534A" w:rsidRDefault="0045534A">
      <w:r>
        <w:separator/>
      </w:r>
    </w:p>
  </w:endnote>
  <w:endnote w:type="continuationSeparator" w:id="0">
    <w:p w:rsidR="0045534A" w:rsidRDefault="00455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534A" w:rsidRDefault="0045534A">
      <w:r>
        <w:separator/>
      </w:r>
    </w:p>
  </w:footnote>
  <w:footnote w:type="continuationSeparator" w:id="0">
    <w:p w:rsidR="0045534A" w:rsidRDefault="004553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0798"/>
    <w:rsid w:val="000A38EC"/>
    <w:rsid w:val="0045534A"/>
    <w:rsid w:val="00530798"/>
    <w:rsid w:val="005314B5"/>
    <w:rsid w:val="00974F1A"/>
    <w:rsid w:val="009849AC"/>
    <w:rsid w:val="00B75EF0"/>
    <w:rsid w:val="00DA1E45"/>
    <w:rsid w:val="00FC2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1207BDA-B4AF-487E-9802-5C911E385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 w:type="paragraph" w:styleId="a8">
    <w:name w:val="Balloon Text"/>
    <w:basedOn w:val="a"/>
    <w:link w:val="a9"/>
    <w:rsid w:val="009849AC"/>
    <w:rPr>
      <w:rFonts w:ascii="游ゴシック Light" w:eastAsia="游ゴシック Light" w:hAnsi="游ゴシック Light"/>
      <w:sz w:val="18"/>
      <w:szCs w:val="18"/>
    </w:rPr>
  </w:style>
  <w:style w:type="character" w:customStyle="1" w:styleId="a9">
    <w:name w:val="吹き出し (文字)"/>
    <w:link w:val="a8"/>
    <w:rsid w:val="009849A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Words>
  <Characters>1065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Hidenori Suzuki</cp:lastModifiedBy>
  <cp:revision>2</cp:revision>
  <cp:lastPrinted>2021-03-27T10:05:00Z</cp:lastPrinted>
  <dcterms:created xsi:type="dcterms:W3CDTF">2025-09-12T15:07:00Z</dcterms:created>
  <dcterms:modified xsi:type="dcterms:W3CDTF">2025-09-12T15:07:00Z</dcterms:modified>
  <cp:category/>
</cp:coreProperties>
</file>