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12B4F" w14:textId="5328D930" w:rsidR="00200BD2" w:rsidRPr="00933F1C" w:rsidRDefault="00200BD2" w:rsidP="00E20247">
      <w:pPr>
        <w:spacing w:line="336" w:lineRule="atLeast"/>
        <w:ind w:firstLineChars="100" w:firstLine="218"/>
      </w:pPr>
      <w:r w:rsidRPr="00933F1C">
        <w:rPr>
          <w:rFonts w:hint="eastAsia"/>
        </w:rPr>
        <w:t>様式第</w:t>
      </w:r>
      <w:r>
        <w:rPr>
          <w:rFonts w:hint="eastAsia"/>
        </w:rPr>
        <w:t>4</w:t>
      </w:r>
      <w:r w:rsidRPr="00933F1C">
        <w:rPr>
          <w:rFonts w:hint="eastAsia"/>
        </w:rPr>
        <w:t>号</w:t>
      </w:r>
      <w:r>
        <w:rPr>
          <w:rFonts w:hint="eastAsia"/>
        </w:rPr>
        <w:t>(</w:t>
      </w:r>
      <w:r w:rsidRPr="00933F1C">
        <w:rPr>
          <w:rFonts w:hint="eastAsia"/>
        </w:rPr>
        <w:t>第</w:t>
      </w:r>
      <w:r w:rsidR="00393D12">
        <w:rPr>
          <w:rFonts w:hint="eastAsia"/>
        </w:rPr>
        <w:t>4</w:t>
      </w:r>
      <w:r w:rsidRPr="00933F1C">
        <w:rPr>
          <w:rFonts w:hint="eastAsia"/>
        </w:rPr>
        <w:t>条関係</w:t>
      </w:r>
      <w:r>
        <w:rPr>
          <w:rFonts w:hint="eastAsia"/>
        </w:rPr>
        <w:t>)</w:t>
      </w:r>
    </w:p>
    <w:p w14:paraId="0AD73A56" w14:textId="77777777" w:rsidR="00200BD2" w:rsidRPr="00933F1C" w:rsidRDefault="00200BD2" w:rsidP="00200BD2">
      <w:pPr>
        <w:wordWrap w:val="0"/>
        <w:spacing w:line="336" w:lineRule="atLeast"/>
        <w:jc w:val="right"/>
      </w:pPr>
      <w:r w:rsidRPr="00933F1C">
        <w:rPr>
          <w:rFonts w:hint="eastAsia"/>
        </w:rPr>
        <w:t>第　　　　　　号</w:t>
      </w:r>
      <w:r>
        <w:rPr>
          <w:rFonts w:hint="eastAsia"/>
        </w:rPr>
        <w:t xml:space="preserve">　</w:t>
      </w:r>
    </w:p>
    <w:p w14:paraId="7DE5B767" w14:textId="77777777" w:rsidR="00200BD2" w:rsidRDefault="00200BD2" w:rsidP="00200BD2">
      <w:pPr>
        <w:wordWrap w:val="0"/>
        <w:spacing w:line="336" w:lineRule="atLeast"/>
        <w:jc w:val="right"/>
      </w:pPr>
      <w:r w:rsidRPr="00933F1C">
        <w:rPr>
          <w:rFonts w:hint="eastAsia"/>
        </w:rPr>
        <w:t>年　　 月 　　日</w:t>
      </w:r>
      <w:r>
        <w:rPr>
          <w:rFonts w:hint="eastAsia"/>
        </w:rPr>
        <w:t xml:space="preserve">　</w:t>
      </w:r>
    </w:p>
    <w:p w14:paraId="70B9D32A" w14:textId="77777777" w:rsidR="00200BD2" w:rsidRPr="00933F1C" w:rsidRDefault="00200BD2" w:rsidP="00200BD2">
      <w:pPr>
        <w:spacing w:line="336" w:lineRule="atLeast"/>
        <w:jc w:val="right"/>
      </w:pPr>
    </w:p>
    <w:p w14:paraId="23E6F011" w14:textId="77777777" w:rsidR="00200BD2" w:rsidRDefault="00200BD2" w:rsidP="00200BD2">
      <w:pPr>
        <w:spacing w:line="336" w:lineRule="atLeast"/>
        <w:ind w:left="2611"/>
      </w:pPr>
      <w:r w:rsidRPr="00933F1C">
        <w:rPr>
          <w:rFonts w:hint="eastAsia"/>
        </w:rPr>
        <w:t>様</w:t>
      </w:r>
    </w:p>
    <w:p w14:paraId="6D946EC0" w14:textId="77777777" w:rsidR="00200BD2" w:rsidRPr="00933F1C" w:rsidRDefault="00200BD2" w:rsidP="00200BD2">
      <w:pPr>
        <w:spacing w:line="336" w:lineRule="atLeast"/>
        <w:ind w:left="2611"/>
      </w:pPr>
    </w:p>
    <w:p w14:paraId="7269ACE4" w14:textId="1FBEBDCB" w:rsidR="00200BD2" w:rsidRPr="00933F1C" w:rsidRDefault="00EA77DA" w:rsidP="00200BD2">
      <w:pPr>
        <w:wordWrap w:val="0"/>
        <w:spacing w:line="336" w:lineRule="atLeast"/>
        <w:jc w:val="right"/>
      </w:pPr>
      <w:r w:rsidRPr="00652317">
        <w:t>(</w:t>
      </w:r>
      <w:r>
        <w:rPr>
          <w:rFonts w:hint="eastAsia"/>
        </w:rPr>
        <w:t>実施機関の長</w:t>
      </w:r>
      <w:r>
        <w:t>)</w:t>
      </w:r>
      <w:r w:rsidR="00200BD2">
        <w:rPr>
          <w:rFonts w:hint="eastAsia"/>
        </w:rPr>
        <w:t xml:space="preserve">　　　　　　　　　</w:t>
      </w:r>
      <w:r w:rsidR="00200BD2" w:rsidRPr="00933F1C">
        <w:rPr>
          <w:rFonts w:hint="eastAsia"/>
          <w:bdr w:val="single" w:sz="4" w:space="0" w:color="auto"/>
        </w:rPr>
        <w:t>印</w:t>
      </w:r>
      <w:r w:rsidR="00200BD2" w:rsidRPr="00933F1C">
        <w:rPr>
          <w:rFonts w:hint="eastAsia"/>
        </w:rPr>
        <w:t xml:space="preserve">　</w:t>
      </w:r>
    </w:p>
    <w:p w14:paraId="2464DF3F" w14:textId="77777777" w:rsidR="00200BD2" w:rsidRPr="00933F1C" w:rsidRDefault="00200BD2" w:rsidP="00200BD2">
      <w:pPr>
        <w:spacing w:line="336" w:lineRule="atLeast"/>
      </w:pPr>
    </w:p>
    <w:p w14:paraId="4CD54243" w14:textId="4E3A578B" w:rsidR="00200BD2" w:rsidRPr="00933F1C" w:rsidRDefault="00200BD2" w:rsidP="00200BD2">
      <w:pPr>
        <w:spacing w:line="336" w:lineRule="atLeast"/>
        <w:jc w:val="center"/>
      </w:pPr>
      <w:r w:rsidRPr="00933F1C">
        <w:rPr>
          <w:rFonts w:hint="eastAsia"/>
        </w:rPr>
        <w:t>保有個人情報提供可否決定通知書</w:t>
      </w:r>
    </w:p>
    <w:p w14:paraId="2C5BDE08" w14:textId="77777777" w:rsidR="00200BD2" w:rsidRPr="00933F1C" w:rsidRDefault="00200BD2" w:rsidP="00200BD2">
      <w:pPr>
        <w:spacing w:line="336" w:lineRule="atLeast"/>
      </w:pPr>
    </w:p>
    <w:p w14:paraId="5B619CA4" w14:textId="27173670" w:rsidR="00200BD2" w:rsidRDefault="00200BD2" w:rsidP="00200BD2">
      <w:pPr>
        <w:spacing w:line="336" w:lineRule="atLeast"/>
        <w:ind w:firstLineChars="400" w:firstLine="870"/>
      </w:pPr>
      <w:r w:rsidRPr="00933F1C">
        <w:rPr>
          <w:rFonts w:hint="eastAsia"/>
        </w:rPr>
        <w:t xml:space="preserve">年　　月　　</w:t>
      </w:r>
      <w:proofErr w:type="gramStart"/>
      <w:r w:rsidRPr="00933F1C">
        <w:rPr>
          <w:rFonts w:hint="eastAsia"/>
        </w:rPr>
        <w:t>日付け</w:t>
      </w:r>
      <w:proofErr w:type="gramEnd"/>
      <w:r w:rsidRPr="00933F1C">
        <w:rPr>
          <w:rFonts w:hint="eastAsia"/>
        </w:rPr>
        <w:t xml:space="preserve">　第　　号で申請のあった保有個人情報の提供については、次のとおり決定しましたので、</w:t>
      </w:r>
      <w:r w:rsidR="008306A7" w:rsidRPr="008306A7">
        <w:rPr>
          <w:rFonts w:hint="eastAsia"/>
        </w:rPr>
        <w:t>彦根市個人情報の保護に関する法律施行細則</w:t>
      </w:r>
      <w:r w:rsidRPr="00933F1C">
        <w:rPr>
          <w:rFonts w:hint="eastAsia"/>
        </w:rPr>
        <w:t>第</w:t>
      </w:r>
      <w:r w:rsidR="0065020C">
        <w:rPr>
          <w:rFonts w:hint="eastAsia"/>
        </w:rPr>
        <w:t>4</w:t>
      </w:r>
      <w:r w:rsidRPr="00933F1C">
        <w:rPr>
          <w:rFonts w:hint="eastAsia"/>
        </w:rPr>
        <w:t>条第</w:t>
      </w:r>
      <w:r>
        <w:rPr>
          <w:rFonts w:hint="eastAsia"/>
        </w:rPr>
        <w:t>2</w:t>
      </w:r>
      <w:r w:rsidRPr="00933F1C">
        <w:rPr>
          <w:rFonts w:hint="eastAsia"/>
        </w:rPr>
        <w:t>項の規定により、</w:t>
      </w:r>
      <w:r w:rsidR="0065020C">
        <w:rPr>
          <w:rFonts w:hint="eastAsia"/>
        </w:rPr>
        <w:t>下記のとおり</w:t>
      </w:r>
      <w:r w:rsidRPr="00933F1C">
        <w:rPr>
          <w:rFonts w:hint="eastAsia"/>
        </w:rPr>
        <w:t>通知します。</w:t>
      </w:r>
    </w:p>
    <w:p w14:paraId="2487A73A" w14:textId="5EE36445" w:rsidR="0079703B" w:rsidRDefault="0079703B" w:rsidP="00200BD2">
      <w:pPr>
        <w:spacing w:line="336" w:lineRule="atLeast"/>
      </w:pPr>
    </w:p>
    <w:p w14:paraId="344FCF9D" w14:textId="77777777" w:rsidR="00D87B97" w:rsidRDefault="00D87B97" w:rsidP="00D87B97">
      <w:pPr>
        <w:pStyle w:val="af"/>
      </w:pPr>
      <w:r>
        <w:rPr>
          <w:rFonts w:hint="eastAsia"/>
        </w:rPr>
        <w:t>記</w:t>
      </w:r>
    </w:p>
    <w:p w14:paraId="3B4DD777" w14:textId="77777777" w:rsidR="00D87B97" w:rsidRDefault="00D87B97" w:rsidP="00D87B97"/>
    <w:p w14:paraId="1FF70953" w14:textId="77777777" w:rsidR="00D87B97" w:rsidRDefault="00D87B97" w:rsidP="00D87B97">
      <w:pPr>
        <w:spacing w:line="336" w:lineRule="atLeast"/>
      </w:pPr>
      <w:r>
        <w:t>1</w:t>
      </w:r>
      <w:r>
        <w:rPr>
          <w:rFonts w:hint="eastAsia"/>
        </w:rPr>
        <w:t xml:space="preserve">　</w:t>
      </w:r>
      <w:r>
        <w:t>決定の内容</w:t>
      </w:r>
      <w:r>
        <w:rPr>
          <w:rFonts w:hint="eastAsia"/>
        </w:rPr>
        <w:t xml:space="preserve">　</w:t>
      </w:r>
    </w:p>
    <w:p w14:paraId="2D903E5D" w14:textId="41EFBF62" w:rsidR="00D87B97" w:rsidRDefault="00E024BC" w:rsidP="00D87B97">
      <w:pPr>
        <w:spacing w:line="336" w:lineRule="atLeast"/>
        <w:ind w:firstLineChars="200" w:firstLine="435"/>
      </w:pPr>
      <w:r>
        <w:rPr>
          <w:noProof/>
        </w:rPr>
        <mc:AlternateContent>
          <mc:Choice Requires="wps">
            <w:drawing>
              <wp:anchor distT="0" distB="0" distL="114300" distR="114300" simplePos="0" relativeHeight="251664384" behindDoc="0" locked="0" layoutInCell="1" allowOverlap="1" wp14:anchorId="258DF5A9" wp14:editId="0A52FB1D">
                <wp:simplePos x="0" y="0"/>
                <wp:positionH relativeFrom="column">
                  <wp:posOffset>5883275</wp:posOffset>
                </wp:positionH>
                <wp:positionV relativeFrom="paragraph">
                  <wp:posOffset>302260</wp:posOffset>
                </wp:positionV>
                <wp:extent cx="45719" cy="895350"/>
                <wp:effectExtent l="0" t="0" r="12065" b="19050"/>
                <wp:wrapNone/>
                <wp:docPr id="5" name="右大かっこ 5"/>
                <wp:cNvGraphicFramePr/>
                <a:graphic xmlns:a="http://schemas.openxmlformats.org/drawingml/2006/main">
                  <a:graphicData uri="http://schemas.microsoft.com/office/word/2010/wordprocessingShape">
                    <wps:wsp>
                      <wps:cNvSpPr/>
                      <wps:spPr>
                        <a:xfrm>
                          <a:off x="0" y="0"/>
                          <a:ext cx="45719" cy="8953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67C5C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463.25pt;margin-top:23.8pt;width:3.6pt;height:7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qN4eAIAABYFAAAOAAAAZHJzL2Uyb0RvYy54bWysVM1uEzEQviPxDpbvdLOlgTbqpgqtipCq&#10;tqJFPTteO2vVa5uxk0245cyBA48AEg/AI1V9D8be3aQqFUKIi3dm5/cbf+PDo2WtyUKAV9YUNN8Z&#10;UCIMt6Uys4J+uD59sU+JD8yUTFsjCroSnh6Nnz87bNxI7NrK6lIAwSTGjxpX0CoEN8oyzytRM79j&#10;nTBolBZqFlCFWVYCazB7rbPdweBV1lgoHVguvMe/J62RjlN+KQUPF1J6EYguKPYW0gnpnMYzGx+y&#10;0QyYqxTv2mD/0EXNlMGim1QnLDAyB/VbqlpxsN7KsMNtnVkpFRcJA6LJB4/QXFXMiYQFh+PdZkz+&#10;/6Xl54tLIKos6JASw2q8ovsvP++//7hbf75bf7tbfyXDOKTG+RH6XrlL6DSPYkS8lFDHL2IhyzTY&#10;1WawYhkIx597w9f5ASUcLfsHw5fDNPdsG+vAh7fC1iQKBQU1q8IbYPxWhDRVtjjzAetiSO+KSuyp&#10;7SJJYaVFbESb90IiJKybp+hEJnGsgSwY0qC8zSMizJU8Y4hUWm+CBn8O6nxjmEgE+9vAjXeqaE3Y&#10;BNbKWHiqalj2rcrWv0fdYo2wp7Zc4Q2CbantHT9VOMQz5sMlA+Qysh73M1zgIbVtCmo7iZLKwqen&#10;/kd/pBhaKWlwNwrqP84ZCEr0O4PkO8j39uIyJQXvdhcVeGiZPrSYeX1sce45vgSOJzH6B92LEmx9&#10;g2s8iVXRxAzH2gXlAXrlOLQ7iw8BF5NJcsMFciycmSvH+5uO5Lhe3jBwHZMCMvDc9nvERo+I1PrG&#10;+zB2Mg9WqsSy7Vy7eePyJcJ0D0Xc7od68to+Z+NfAAAA//8DAFBLAwQUAAYACAAAACEAE+GOZOAA&#10;AAAKAQAADwAAAGRycy9kb3ducmV2LnhtbEyPQU7DMBBF90jcwRokNog6bWmahDgVQnSBVAlROMA0&#10;HpKo9jjEbpPeHrOC5eg//f+m3EzWiDMNvnOsYD5LQBDXTnfcKPj82N5nIHxA1mgck4ILedhU11cl&#10;FtqN/E7nfWhELGFfoII2hL6Q0tctWfQz1xPH7MsNFkM8h0bqAcdYbo1cJEkqLXYcF1rs6bml+rg/&#10;WQXBaNTf2zHv6bJ6mb8ed3dvYafU7c309Agi0BT+YPjVj+pQRaeDO7H2wijIF+kqogoe1imICOTL&#10;5RrEIZJZloKsSvn/heoHAAD//wMAUEsBAi0AFAAGAAgAAAAhALaDOJL+AAAA4QEAABMAAAAAAAAA&#10;AAAAAAAAAAAAAFtDb250ZW50X1R5cGVzXS54bWxQSwECLQAUAAYACAAAACEAOP0h/9YAAACUAQAA&#10;CwAAAAAAAAAAAAAAAAAvAQAAX3JlbHMvLnJlbHNQSwECLQAUAAYACAAAACEAexajeHgCAAAWBQAA&#10;DgAAAAAAAAAAAAAAAAAuAgAAZHJzL2Uyb0RvYy54bWxQSwECLQAUAAYACAAAACEAE+GOZOAAAAAK&#10;AQAADwAAAAAAAAAAAAAAAADSBAAAZHJzL2Rvd25yZXYueG1sUEsFBgAAAAAEAAQA8wAAAN8FAAAA&#10;AA==&#10;" adj="92" strokecolor="black [3200]" strokeweight=".5pt">
                <v:stroke joinstyle="miter"/>
              </v:shape>
            </w:pict>
          </mc:Fallback>
        </mc:AlternateContent>
      </w:r>
      <w:r>
        <w:rPr>
          <w:noProof/>
        </w:rPr>
        <mc:AlternateContent>
          <mc:Choice Requires="wps">
            <w:drawing>
              <wp:anchor distT="0" distB="0" distL="114300" distR="114300" simplePos="0" relativeHeight="251663360" behindDoc="0" locked="0" layoutInCell="1" allowOverlap="1" wp14:anchorId="2718E0F6" wp14:editId="56BA55D7">
                <wp:simplePos x="0" y="0"/>
                <wp:positionH relativeFrom="column">
                  <wp:posOffset>346075</wp:posOffset>
                </wp:positionH>
                <wp:positionV relativeFrom="paragraph">
                  <wp:posOffset>298450</wp:posOffset>
                </wp:positionV>
                <wp:extent cx="45719" cy="895350"/>
                <wp:effectExtent l="0" t="0" r="12065" b="19050"/>
                <wp:wrapNone/>
                <wp:docPr id="4" name="左大かっこ 4"/>
                <wp:cNvGraphicFramePr/>
                <a:graphic xmlns:a="http://schemas.openxmlformats.org/drawingml/2006/main">
                  <a:graphicData uri="http://schemas.microsoft.com/office/word/2010/wordprocessingShape">
                    <wps:wsp>
                      <wps:cNvSpPr/>
                      <wps:spPr>
                        <a:xfrm>
                          <a:off x="0" y="0"/>
                          <a:ext cx="45719" cy="8953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5B84A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27.25pt;margin-top:23.5pt;width:3.6pt;height:7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5LdgIAABUFAAAOAAAAZHJzL2Uyb0RvYy54bWysVM1uEzEQviPxDpbvdLMlhTbKpgqtipCq&#10;tqJFPTteu1nV6zFjJ5tw65kjjwCCR+CBqr4HY+9uWpUKIcTFO7Pz+42/8Xh/VRu2VOgrsAXPtwac&#10;KSuhrOxVwT9cHL3Y5cwHYUthwKqCr5Xn+5Pnz8aNG6ltmIMpFTJKYv2ocQWfh+BGWeblXNXCb4FT&#10;lowasBaBVLzKShQNZa9Ntj0YvMoawNIhSOU9/T1sjXyS8mutZDjV2qvATMGpt5BOTOcsntlkLEZX&#10;KNy8kl0b4h+6qEVlqegm1aEIgi2w+i1VXUkEDzpsSagz0LqSKmEgNPngEZrzuXAqYaHheLcZk/9/&#10;aeXJ8gxZVRZ8yJkVNV3R3c/vd99+3N58vr35envzhQ3jkBrnR+R77s6w0zyJEfFKYx2/hIWt0mDX&#10;m8GqVWCSfg53Xud7nEmy7O7tvNxJc8/uYx368FZBzaJQcKN0eINCXquQhiqWxz5QWYroPUmJLbVN&#10;JCmsjYp9GPteaUJEZfMUnbikDgyypSAWlNd5BES5kmcM0ZUxm6DBn4M63ximEr/+NnDjnSqCDZvA&#10;urKAT1UNq75V3fr3qFusEfYMyjVdIELLbO/kUUUzPBY+nAkkKhPpaT3DKR3aQFNw6CTO5oCfnvof&#10;/YlhZOWsodUouP+4EKg4M+8scW8vHw7jLiWFrnabFHxomT202EV9ADT3nB4CJ5MY/YPpRY1QX9IW&#10;T2NVMgkrqXbBZcBeOQjtytI7INV0mtxof5wIx/bcyf6mIzkuVpcCXUekQAQ8gX6NxOgRkVrfeB8W&#10;posAukosu59rN2/avUSY7p2Iy/1QT173r9nkFwAAAP//AwBQSwMEFAAGAAgAAAAhAGuM7tbeAAAA&#10;CAEAAA8AAABkcnMvZG93bnJldi54bWxMj01Lw0AQhu+C/2EZwZvdtPQjxGxKEYSCBzFV8ThNptnQ&#10;7GzIbtP47x1Pehzeh3eeN99OrlMjDaH1bGA+S0ARV75uuTHwfnh+SEGFiFxj55kMfFOAbXF7k2NW&#10;+yu/0VjGRkkJhwwN2Bj7TOtQWXIYZr4nluzkB4dRzqHR9YBXKXedXiTJWjtsWT5Y7OnJUnUuL87A&#10;eTe2U2W/xv2HW3zyC+rTvnw15v5u2j2CijTFPxh+9UUdCnE6+gvXQXUGVsuVkAaWG5kk+Xq+AXUU&#10;Lk0T0EWu/w8ofgAAAP//AwBQSwECLQAUAAYACAAAACEAtoM4kv4AAADhAQAAEwAAAAAAAAAAAAAA&#10;AAAAAAAAW0NvbnRlbnRfVHlwZXNdLnhtbFBLAQItABQABgAIAAAAIQA4/SH/1gAAAJQBAAALAAAA&#10;AAAAAAAAAAAAAC8BAABfcmVscy8ucmVsc1BLAQItABQABgAIAAAAIQDdv25LdgIAABUFAAAOAAAA&#10;AAAAAAAAAAAAAC4CAABkcnMvZTJvRG9jLnhtbFBLAQItABQABgAIAAAAIQBrjO7W3gAAAAgBAAAP&#10;AAAAAAAAAAAAAAAAANAEAABkcnMvZG93bnJldi54bWxQSwUGAAAAAAQABADzAAAA2wUAAAAA&#10;" adj="92" strokecolor="black [3200]" strokeweight=".5pt">
                <v:stroke joinstyle="miter"/>
              </v:shape>
            </w:pict>
          </mc:Fallback>
        </mc:AlternateContent>
      </w:r>
      <w:r w:rsidR="00D87B97">
        <w:t xml:space="preserve">□可 </w:t>
      </w:r>
    </w:p>
    <w:p w14:paraId="11B5516D" w14:textId="6F0F7BB4" w:rsidR="00D87B97" w:rsidRDefault="00D87B97" w:rsidP="00D87B97">
      <w:pPr>
        <w:spacing w:line="336" w:lineRule="atLeast"/>
        <w:ind w:firstLineChars="300" w:firstLine="653"/>
      </w:pPr>
      <w:r>
        <w:rPr>
          <w:rFonts w:hint="eastAsia"/>
        </w:rPr>
        <w:t>□個人情報の保護に関する法律第</w:t>
      </w:r>
      <w:r>
        <w:t>69条第</w:t>
      </w:r>
      <w:r w:rsidR="0081523A">
        <w:rPr>
          <w:rFonts w:hint="eastAsia"/>
        </w:rPr>
        <w:t xml:space="preserve">　</w:t>
      </w:r>
      <w:r>
        <w:t>項第　号を適用</w:t>
      </w:r>
    </w:p>
    <w:p w14:paraId="74017BB1" w14:textId="46354372" w:rsidR="00D87B97" w:rsidRDefault="00D87B97" w:rsidP="00D87B97">
      <w:pPr>
        <w:spacing w:line="336" w:lineRule="atLeast"/>
        <w:ind w:leftChars="300" w:left="871" w:hangingChars="100" w:hanging="218"/>
      </w:pPr>
      <w:r>
        <w:rPr>
          <w:rFonts w:hint="eastAsia"/>
        </w:rPr>
        <w:t>□行政手続における特定の個人を識別するための番号の利用等に関する法律第</w:t>
      </w:r>
      <w:r>
        <w:t>19条第　　号を適用</w:t>
      </w:r>
    </w:p>
    <w:p w14:paraId="77F31EDF" w14:textId="77777777" w:rsidR="00D87B97" w:rsidRDefault="00D87B97" w:rsidP="00D87B97">
      <w:pPr>
        <w:spacing w:line="336" w:lineRule="atLeast"/>
        <w:ind w:firstLineChars="200" w:firstLine="435"/>
      </w:pPr>
      <w:r>
        <w:rPr>
          <w:rFonts w:hint="eastAsia"/>
        </w:rPr>
        <w:t>□　否</w:t>
      </w:r>
    </w:p>
    <w:p w14:paraId="24FF9D20" w14:textId="77777777" w:rsidR="00127335" w:rsidRDefault="00D87B97" w:rsidP="00D87B97">
      <w:pPr>
        <w:spacing w:line="336" w:lineRule="atLeast"/>
      </w:pPr>
      <w:r>
        <w:t>2</w:t>
      </w:r>
      <w:r>
        <w:rPr>
          <w:rFonts w:hint="eastAsia"/>
        </w:rPr>
        <w:t xml:space="preserve">　</w:t>
      </w:r>
      <w:r>
        <w:t>提供する保有個人情報の名称</w:t>
      </w:r>
      <w:r w:rsidR="00127335">
        <w:rPr>
          <w:rFonts w:hint="eastAsia"/>
        </w:rPr>
        <w:t>または内容</w:t>
      </w:r>
    </w:p>
    <w:p w14:paraId="44F44EAB" w14:textId="326B443C" w:rsidR="00D87B97" w:rsidRDefault="00D87B97" w:rsidP="00D87B97">
      <w:pPr>
        <w:spacing w:line="336" w:lineRule="atLeast"/>
      </w:pPr>
      <w:r>
        <w:tab/>
      </w:r>
    </w:p>
    <w:p w14:paraId="210AADB1" w14:textId="77777777" w:rsidR="00127335" w:rsidRDefault="00D87B97" w:rsidP="00D87B97">
      <w:pPr>
        <w:spacing w:line="336" w:lineRule="atLeast"/>
      </w:pPr>
      <w:r>
        <w:t>3　提供の条件</w:t>
      </w:r>
    </w:p>
    <w:p w14:paraId="30B910F1" w14:textId="58B7B81C" w:rsidR="00127335" w:rsidRDefault="00127335" w:rsidP="00D87B97">
      <w:pPr>
        <w:spacing w:line="336" w:lineRule="atLeast"/>
      </w:pPr>
      <w:r>
        <w:rPr>
          <w:rFonts w:hint="eastAsia"/>
        </w:rPr>
        <w:t xml:space="preserve">　(1)　</w:t>
      </w:r>
      <w:r w:rsidRPr="00127335">
        <w:rPr>
          <w:rFonts w:hint="eastAsia"/>
        </w:rPr>
        <w:t>保有個人情報提供申請書</w:t>
      </w:r>
      <w:r>
        <w:rPr>
          <w:rFonts w:hint="eastAsia"/>
        </w:rPr>
        <w:t>に記載された利用事務の内容の範囲内で利用すること。</w:t>
      </w:r>
    </w:p>
    <w:p w14:paraId="1B1EF22D" w14:textId="0CA500F3" w:rsidR="00127335" w:rsidRDefault="00127335" w:rsidP="00B93754">
      <w:pPr>
        <w:spacing w:line="336" w:lineRule="atLeast"/>
        <w:ind w:left="435" w:hangingChars="200" w:hanging="435"/>
      </w:pPr>
      <w:r>
        <w:rPr>
          <w:rFonts w:hint="eastAsia"/>
        </w:rPr>
        <w:t xml:space="preserve">　(2)</w:t>
      </w:r>
      <w:r w:rsidR="00B93754">
        <w:rPr>
          <w:rFonts w:hint="eastAsia"/>
        </w:rPr>
        <w:t xml:space="preserve">　提供する保有個人情報に関し、漏えいの防止その他適切な管理のために必要な措置を講ずること。</w:t>
      </w:r>
      <w:r>
        <w:rPr>
          <w:rFonts w:hint="eastAsia"/>
        </w:rPr>
        <w:t xml:space="preserve">　</w:t>
      </w:r>
    </w:p>
    <w:p w14:paraId="31221CEE" w14:textId="522DFEAD" w:rsidR="00B93754" w:rsidRDefault="00B93754" w:rsidP="00B93754">
      <w:pPr>
        <w:spacing w:line="336" w:lineRule="atLeast"/>
        <w:ind w:left="435" w:hangingChars="200" w:hanging="435"/>
      </w:pPr>
      <w:r>
        <w:rPr>
          <w:rFonts w:hint="eastAsia"/>
        </w:rPr>
        <w:t xml:space="preserve">　(3)　必要に応じて、提供前または随時に、提供する保有個人情報の取扱いに関し、実地による調査等を行うことがある。この場合において、当該調査等により指摘した</w:t>
      </w:r>
      <w:r w:rsidR="007922DC">
        <w:rPr>
          <w:rFonts w:hint="eastAsia"/>
        </w:rPr>
        <w:t>ときは、当該</w:t>
      </w:r>
      <w:r>
        <w:rPr>
          <w:rFonts w:hint="eastAsia"/>
        </w:rPr>
        <w:t>事項</w:t>
      </w:r>
      <w:r w:rsidR="007922DC">
        <w:rPr>
          <w:rFonts w:hint="eastAsia"/>
        </w:rPr>
        <w:t>を</w:t>
      </w:r>
      <w:r>
        <w:rPr>
          <w:rFonts w:hint="eastAsia"/>
        </w:rPr>
        <w:t>改善すること。</w:t>
      </w:r>
    </w:p>
    <w:p w14:paraId="6F697568" w14:textId="23EEDE9F" w:rsidR="00B93754" w:rsidRDefault="00B93754" w:rsidP="00B93754">
      <w:pPr>
        <w:spacing w:line="336" w:lineRule="atLeast"/>
        <w:ind w:left="435" w:hangingChars="200" w:hanging="435"/>
      </w:pPr>
      <w:r>
        <w:rPr>
          <w:rFonts w:hint="eastAsia"/>
        </w:rPr>
        <w:lastRenderedPageBreak/>
        <w:t xml:space="preserve">　(4)　その他の条件</w:t>
      </w:r>
    </w:p>
    <w:p w14:paraId="5F4FBBA5" w14:textId="31B6110E" w:rsidR="00D87B97" w:rsidRDefault="00D87B97" w:rsidP="00D87B97">
      <w:pPr>
        <w:spacing w:line="336" w:lineRule="atLeast"/>
      </w:pPr>
      <w:r>
        <w:t>4　提供期間</w:t>
      </w:r>
      <w:r w:rsidR="00E024BC">
        <w:rPr>
          <w:rFonts w:hint="eastAsia"/>
        </w:rPr>
        <w:t xml:space="preserve">　　　</w:t>
      </w:r>
      <w:r>
        <w:t>年</w:t>
      </w:r>
      <w:r w:rsidR="00E024BC">
        <w:rPr>
          <w:rFonts w:hint="eastAsia"/>
        </w:rPr>
        <w:t xml:space="preserve">　</w:t>
      </w:r>
      <w:r>
        <w:t>月</w:t>
      </w:r>
      <w:r w:rsidR="00E024BC">
        <w:rPr>
          <w:rFonts w:hint="eastAsia"/>
        </w:rPr>
        <w:t xml:space="preserve">　</w:t>
      </w:r>
      <w:r>
        <w:t>日から</w:t>
      </w:r>
      <w:r w:rsidR="00E024BC">
        <w:rPr>
          <w:rFonts w:hint="eastAsia"/>
        </w:rPr>
        <w:t xml:space="preserve">　</w:t>
      </w:r>
      <w:r>
        <w:t>年</w:t>
      </w:r>
      <w:r w:rsidR="00E024BC">
        <w:rPr>
          <w:rFonts w:hint="eastAsia"/>
        </w:rPr>
        <w:t xml:space="preserve">　</w:t>
      </w:r>
      <w:r>
        <w:t>月</w:t>
      </w:r>
      <w:r w:rsidR="00E024BC">
        <w:rPr>
          <w:rFonts w:hint="eastAsia"/>
        </w:rPr>
        <w:t xml:space="preserve">　</w:t>
      </w:r>
      <w:r>
        <w:t>日まで</w:t>
      </w:r>
    </w:p>
    <w:p w14:paraId="10DE8CAD" w14:textId="612FAF1D" w:rsidR="00D87B97" w:rsidRDefault="00D87B97" w:rsidP="00D87B97">
      <w:pPr>
        <w:spacing w:line="336" w:lineRule="atLeast"/>
      </w:pPr>
      <w:r>
        <w:t>5</w:t>
      </w:r>
      <w:r w:rsidR="00E024BC">
        <w:rPr>
          <w:rFonts w:hint="eastAsia"/>
        </w:rPr>
        <w:t xml:space="preserve">　</w:t>
      </w:r>
      <w:r>
        <w:t>不承認の理由</w:t>
      </w:r>
      <w:r>
        <w:tab/>
      </w:r>
    </w:p>
    <w:p w14:paraId="38B7764A" w14:textId="77777777" w:rsidR="00E024BC" w:rsidRDefault="00D87B97" w:rsidP="00D87B97">
      <w:pPr>
        <w:spacing w:line="336" w:lineRule="atLeast"/>
      </w:pPr>
      <w:r>
        <w:t>6</w:t>
      </w:r>
      <w:r w:rsidR="00E024BC">
        <w:rPr>
          <w:rFonts w:hint="eastAsia"/>
        </w:rPr>
        <w:t xml:space="preserve">　連絡先</w:t>
      </w:r>
    </w:p>
    <w:p w14:paraId="44C77342" w14:textId="6D689676" w:rsidR="00D87B97" w:rsidRDefault="00E024BC" w:rsidP="00D87B97">
      <w:pPr>
        <w:spacing w:line="336" w:lineRule="atLeast"/>
      </w:pPr>
      <w:r>
        <w:rPr>
          <w:rFonts w:hint="eastAsia"/>
        </w:rPr>
        <w:t xml:space="preserve">　　担当課等</w:t>
      </w:r>
      <w:r w:rsidR="00D87B97">
        <w:tab/>
      </w:r>
    </w:p>
    <w:p w14:paraId="02C5F28C" w14:textId="5B03145B" w:rsidR="00D87B97" w:rsidRDefault="00D87B97" w:rsidP="00E024BC">
      <w:pPr>
        <w:spacing w:line="336" w:lineRule="atLeast"/>
        <w:ind w:firstLineChars="200" w:firstLine="435"/>
      </w:pPr>
      <w:r>
        <w:rPr>
          <w:rFonts w:hint="eastAsia"/>
        </w:rPr>
        <w:t>電話番号</w:t>
      </w:r>
    </w:p>
    <w:p w14:paraId="6D2638BB" w14:textId="7F4630BF" w:rsidR="00015F8E" w:rsidRPr="00E312A4" w:rsidRDefault="00015F8E" w:rsidP="002B389A"/>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389A"/>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2392</TotalTime>
  <Pages>2</Pages>
  <Words>445</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2023-03-01T01:26:00Z</dcterms:modified>
</cp:coreProperties>
</file>