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0538B4" w14:textId="2C387BAD" w:rsidR="00E76E83" w:rsidRDefault="00E76E83" w:rsidP="00E76E83">
      <w:pPr>
        <w:ind w:firstLineChars="100" w:firstLine="218"/>
      </w:pPr>
      <w:r>
        <w:rPr>
          <w:rFonts w:hint="eastAsia"/>
        </w:rPr>
        <w:t>様式第</w:t>
      </w:r>
      <w:r w:rsidR="002A6441">
        <w:rPr>
          <w:rFonts w:hint="eastAsia"/>
        </w:rPr>
        <w:t>13</w:t>
      </w:r>
      <w:r>
        <w:t>号</w:t>
      </w:r>
      <w:r w:rsidR="00A83114" w:rsidRPr="00A83114">
        <w:t>(</w:t>
      </w:r>
      <w:r w:rsidR="004C5CFA">
        <w:t>第5条関係</w:t>
      </w:r>
      <w:r w:rsidR="00A83114" w:rsidRPr="00A83114">
        <w:t>)</w:t>
      </w:r>
    </w:p>
    <w:p w14:paraId="145447A3" w14:textId="77777777" w:rsidR="004C4E92" w:rsidRDefault="004C4E92" w:rsidP="004C4E92">
      <w:pPr>
        <w:jc w:val="right"/>
      </w:pPr>
      <w:r>
        <w:rPr>
          <w:rFonts w:hint="eastAsia"/>
        </w:rPr>
        <w:t>第　　　　　　号</w:t>
      </w:r>
    </w:p>
    <w:p w14:paraId="004CEB9F" w14:textId="77777777" w:rsidR="004C4E92" w:rsidRDefault="004C4E92" w:rsidP="004C4E92">
      <w:pPr>
        <w:jc w:val="right"/>
      </w:pPr>
      <w:r>
        <w:rPr>
          <w:rFonts w:hint="eastAsia"/>
        </w:rPr>
        <w:t>年　　 月 　　日</w:t>
      </w:r>
    </w:p>
    <w:p w14:paraId="3B81A2F4" w14:textId="37007342" w:rsidR="00E76E83" w:rsidRPr="00652317" w:rsidRDefault="00E76E83" w:rsidP="00E76E83">
      <w:pPr>
        <w:spacing w:line="336" w:lineRule="atLeast"/>
        <w:ind w:firstLineChars="100" w:firstLine="218"/>
      </w:pPr>
      <w:r w:rsidRPr="00652317">
        <w:t>(</w:t>
      </w:r>
      <w:r w:rsidRPr="00E76E83">
        <w:rPr>
          <w:rFonts w:hint="eastAsia"/>
        </w:rPr>
        <w:t>反対意見書を提出した第三者</w:t>
      </w:r>
      <w:r>
        <w:t>)　　様</w:t>
      </w:r>
    </w:p>
    <w:p w14:paraId="775530C5" w14:textId="77777777" w:rsidR="00E76E83" w:rsidRDefault="00E76E83" w:rsidP="00E76E83">
      <w:pPr>
        <w:spacing w:line="336" w:lineRule="atLeast"/>
        <w:ind w:firstLineChars="2600" w:firstLine="5656"/>
      </w:pPr>
      <w:r>
        <w:t>(実施機関</w:t>
      </w:r>
      <w:r>
        <w:rPr>
          <w:rFonts w:hint="eastAsia"/>
        </w:rPr>
        <w:t>の長</w:t>
      </w:r>
      <w:r>
        <w:t>)</w:t>
      </w:r>
      <w:r>
        <w:rPr>
          <w:rFonts w:hint="eastAsia"/>
        </w:rPr>
        <w:t xml:space="preserve">　　　　　　　　</w:t>
      </w:r>
      <w:r w:rsidRPr="00E53CA9">
        <w:rPr>
          <w:rFonts w:hint="eastAsia"/>
          <w:bdr w:val="single" w:sz="4" w:space="0" w:color="auto"/>
        </w:rPr>
        <w:t>印</w:t>
      </w:r>
    </w:p>
    <w:p w14:paraId="45872A5C" w14:textId="77777777" w:rsidR="00E76E83" w:rsidRPr="00E76E83" w:rsidRDefault="00E76E83" w:rsidP="00E76E83"/>
    <w:p w14:paraId="6D70E1F6" w14:textId="2F514D3B" w:rsidR="00E76E83" w:rsidRDefault="00E76E83" w:rsidP="00E76E83">
      <w:pPr>
        <w:jc w:val="center"/>
      </w:pPr>
      <w:bookmarkStart w:id="0" w:name="_Hlk120194085"/>
      <w:r>
        <w:rPr>
          <w:rFonts w:hint="eastAsia"/>
        </w:rPr>
        <w:t>開示決定を行った旨の反対意見書提出者への通知書</w:t>
      </w:r>
      <w:bookmarkEnd w:id="0"/>
    </w:p>
    <w:p w14:paraId="1B475E17" w14:textId="77777777" w:rsidR="00E76E83" w:rsidRDefault="00E76E83" w:rsidP="00E76E83"/>
    <w:p w14:paraId="318D761A" w14:textId="1BF162FD" w:rsidR="00E76E83" w:rsidRDefault="00E76E83" w:rsidP="00E76E83">
      <w:r>
        <w:rPr>
          <w:rFonts w:hint="eastAsia"/>
        </w:rPr>
        <w:t xml:space="preserve">　</w:t>
      </w:r>
      <w:r>
        <w:t xml:space="preserve">(あなた、貴社等)から　　　年　月　</w:t>
      </w:r>
      <w:proofErr w:type="gramStart"/>
      <w:r>
        <w:t>日付け</w:t>
      </w:r>
      <w:proofErr w:type="gramEnd"/>
      <w:r>
        <w:t>で「保有個人情報の開示決定等に係る意見書」の提出がありました保有個人情報については、下記のとおり開示決定しましたので、個人情報の保護に関する法律(平成15年法律第57号)第86条第3項の規定により通知します。</w:t>
      </w:r>
    </w:p>
    <w:p w14:paraId="1AF893D9" w14:textId="77777777" w:rsidR="00E76E83" w:rsidRDefault="00E76E83" w:rsidP="00E76E83"/>
    <w:p w14:paraId="4D4C9B7C" w14:textId="77777777" w:rsidR="00E76E83" w:rsidRDefault="00E76E83" w:rsidP="00E76E83">
      <w:pPr>
        <w:jc w:val="center"/>
      </w:pPr>
      <w:r>
        <w:rPr>
          <w:rFonts w:hint="eastAsia"/>
        </w:rPr>
        <w:t>記</w:t>
      </w:r>
    </w:p>
    <w:p w14:paraId="0EF5D1F8" w14:textId="77777777" w:rsidR="00E76E83" w:rsidRDefault="00E76E83" w:rsidP="00E76E83"/>
    <w:p w14:paraId="0784DC7B" w14:textId="6319DF9C" w:rsidR="00E76E83" w:rsidRDefault="00E76E83" w:rsidP="00E76E83">
      <w:r>
        <w:rPr>
          <w:rFonts w:hint="eastAsia"/>
        </w:rPr>
        <w:t>1　開示請求に係る保有個人情報の名称等</w:t>
      </w:r>
      <w:r>
        <w:tab/>
      </w:r>
    </w:p>
    <w:p w14:paraId="0F0B15CE" w14:textId="28FB4CA7" w:rsidR="00E76E83" w:rsidRDefault="00E76E83" w:rsidP="00E76E83">
      <w:r>
        <w:rPr>
          <w:rFonts w:hint="eastAsia"/>
        </w:rPr>
        <w:t>2　開示することとした理由</w:t>
      </w:r>
      <w:r>
        <w:tab/>
      </w:r>
    </w:p>
    <w:p w14:paraId="37503F60" w14:textId="37F569AB" w:rsidR="00E76E83" w:rsidRDefault="00E76E83" w:rsidP="00E76E83">
      <w:r>
        <w:rPr>
          <w:rFonts w:hint="eastAsia"/>
        </w:rPr>
        <w:t xml:space="preserve">3　開示決定をした日　　　　</w:t>
      </w:r>
      <w:r>
        <w:t>年　月　日</w:t>
      </w:r>
    </w:p>
    <w:p w14:paraId="1C9C20EA" w14:textId="22CBEDEF" w:rsidR="00E76E83" w:rsidRDefault="00E76E83" w:rsidP="00E76E83">
      <w:r>
        <w:rPr>
          <w:rFonts w:hint="eastAsia"/>
        </w:rPr>
        <w:t xml:space="preserve">4　開示を実施する日　　　　</w:t>
      </w:r>
      <w:r>
        <w:t>年　月　日</w:t>
      </w:r>
    </w:p>
    <w:p w14:paraId="0CB25436" w14:textId="77777777" w:rsidR="000A3BA3" w:rsidRDefault="000A3BA3" w:rsidP="000A3BA3">
      <w:pPr>
        <w:spacing w:line="336" w:lineRule="atLeast"/>
      </w:pPr>
      <w:r>
        <w:rPr>
          <w:rFonts w:hint="eastAsia"/>
        </w:rPr>
        <w:t>教示</w:t>
      </w:r>
    </w:p>
    <w:p w14:paraId="30554128" w14:textId="77777777" w:rsidR="000A3BA3" w:rsidRDefault="000A3BA3" w:rsidP="000A3BA3">
      <w:pPr>
        <w:spacing w:line="336" w:lineRule="atLeast"/>
        <w:ind w:leftChars="100" w:left="436" w:hangingChars="100" w:hanging="218"/>
      </w:pPr>
      <w:r>
        <w:t>1　この処分に不服がある場合は、この処分があったことを知った日の翌日から起算して3箇月以内に、彦根市長に対して審査請求をすることができます。</w:t>
      </w:r>
    </w:p>
    <w:p w14:paraId="51B17572" w14:textId="77777777" w:rsidR="000A3BA3" w:rsidRDefault="000A3BA3" w:rsidP="000A3BA3">
      <w:pPr>
        <w:spacing w:line="336" w:lineRule="atLeast"/>
        <w:ind w:leftChars="100" w:left="436" w:hangingChars="100" w:hanging="218"/>
      </w:pPr>
      <w:r>
        <w:t>2　この処分の取消しを求める訴えは、この処分があったことを知った日の翌日から起算して6箇月以内に、彦根市を被告として(訴訟において彦根市を代表する者は彦根市長となります。</w:t>
      </w:r>
      <w:proofErr w:type="gramStart"/>
      <w:r>
        <w:t>)、</w:t>
      </w:r>
      <w:proofErr w:type="gramEnd"/>
      <w:r>
        <w:t>提起することができます。</w:t>
      </w:r>
    </w:p>
    <w:p w14:paraId="1FF36F0E" w14:textId="77777777" w:rsidR="000A3BA3" w:rsidRDefault="000A3BA3" w:rsidP="000A3BA3">
      <w:pPr>
        <w:spacing w:line="336" w:lineRule="atLeast"/>
        <w:ind w:left="435" w:hangingChars="200" w:hanging="435"/>
      </w:pPr>
      <w:r>
        <w:rPr>
          <w:rFonts w:hint="eastAsia"/>
        </w:rPr>
        <w:t xml:space="preserve">　　　なお、処分があったことを知った日の翌日から起算して</w:t>
      </w:r>
      <w:r>
        <w:t>6箇月以内であっても、処分の日の翌日から起算して1年を経過すると、この処分の取消しを求める訴えは、提起することができなくなります。ただし、1の審査請求をした場合には、この処分の取消しを求める訴えは、その審査請求に対する裁決があったことを知った日の翌日から起算して6箇月以内に提起することができます。</w:t>
      </w:r>
    </w:p>
    <w:p w14:paraId="595213E0" w14:textId="77777777" w:rsidR="00480FF2" w:rsidRPr="00780965" w:rsidRDefault="00480FF2" w:rsidP="00480FF2">
      <w:pPr>
        <w:widowControl w:val="0"/>
        <w:spacing w:line="336" w:lineRule="atLeast"/>
        <w:ind w:firstLineChars="3000" w:firstLine="6526"/>
        <w:rPr>
          <w:u w:val="single"/>
        </w:rPr>
      </w:pPr>
      <w:r w:rsidRPr="00780965">
        <w:rPr>
          <w:rFonts w:hint="eastAsia"/>
          <w:u w:val="single"/>
        </w:rPr>
        <w:t>本件連絡先</w:t>
      </w:r>
    </w:p>
    <w:p w14:paraId="6D2638BB" w14:textId="57A2E648" w:rsidR="00015F8E" w:rsidRPr="00E312A4" w:rsidRDefault="00480FF2" w:rsidP="00CE5468">
      <w:pPr>
        <w:ind w:firstLineChars="3000" w:firstLine="6526"/>
      </w:pPr>
      <w:r>
        <w:rPr>
          <w:rFonts w:hint="eastAsia"/>
        </w:rPr>
        <w:t>〇〇〇〇〇〇</w:t>
      </w:r>
    </w:p>
    <w:sectPr w:rsidR="00015F8E" w:rsidRPr="00E312A4" w:rsidSect="00814135">
      <w:pgSz w:w="11906" w:h="16838" w:code="9"/>
      <w:pgMar w:top="1134" w:right="1134" w:bottom="1134" w:left="1418" w:header="851" w:footer="992" w:gutter="0"/>
      <w:cols w:space="425"/>
      <w:docGrid w:type="linesAndChars" w:linePitch="470"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B42FC0" w14:textId="77777777" w:rsidR="00990AEC" w:rsidRDefault="00990AEC" w:rsidP="00991DA9">
      <w:r>
        <w:separator/>
      </w:r>
    </w:p>
  </w:endnote>
  <w:endnote w:type="continuationSeparator" w:id="0">
    <w:p w14:paraId="77EDBB28" w14:textId="77777777" w:rsidR="00990AEC" w:rsidRDefault="00990AEC" w:rsidP="00991D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lr oSVbN">
    <w:panose1 w:val="00000000000000000000"/>
    <w:charset w:val="00"/>
    <w:family w:val="roman"/>
    <w:notTrueType/>
    <w:pitch w:val="default"/>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B301C7" w14:textId="77777777" w:rsidR="00990AEC" w:rsidRDefault="00990AEC" w:rsidP="00991DA9">
      <w:r>
        <w:separator/>
      </w:r>
    </w:p>
  </w:footnote>
  <w:footnote w:type="continuationSeparator" w:id="0">
    <w:p w14:paraId="4A35B39F" w14:textId="77777777" w:rsidR="00990AEC" w:rsidRDefault="00990AEC" w:rsidP="00991D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840"/>
  <w:drawingGridHorizontalSpacing w:val="109"/>
  <w:drawingGridVerticalSpacing w:val="235"/>
  <w:displayHorizontalDrawingGridEvery w:val="2"/>
  <w:displayVerticalDrawingGridEvery w:val="2"/>
  <w:noPunctuationKerning/>
  <w:characterSpacingControl w:val="doNotCompress"/>
  <w:hdrShapeDefaults>
    <o:shapedefaults v:ext="edit" spidmax="30721">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DA9"/>
    <w:rsid w:val="00002C4A"/>
    <w:rsid w:val="000119B6"/>
    <w:rsid w:val="00015F8E"/>
    <w:rsid w:val="00043C9E"/>
    <w:rsid w:val="0005548F"/>
    <w:rsid w:val="00063038"/>
    <w:rsid w:val="0007059E"/>
    <w:rsid w:val="00071725"/>
    <w:rsid w:val="00071AAB"/>
    <w:rsid w:val="00072739"/>
    <w:rsid w:val="000A3BA3"/>
    <w:rsid w:val="000A7645"/>
    <w:rsid w:val="000B4AF1"/>
    <w:rsid w:val="000C1410"/>
    <w:rsid w:val="000E2885"/>
    <w:rsid w:val="000E70C8"/>
    <w:rsid w:val="000F3205"/>
    <w:rsid w:val="000F345C"/>
    <w:rsid w:val="000F4928"/>
    <w:rsid w:val="000F4ACE"/>
    <w:rsid w:val="0010108A"/>
    <w:rsid w:val="001116FB"/>
    <w:rsid w:val="0011271A"/>
    <w:rsid w:val="0012244F"/>
    <w:rsid w:val="0012266C"/>
    <w:rsid w:val="00123EAB"/>
    <w:rsid w:val="00127335"/>
    <w:rsid w:val="001458ED"/>
    <w:rsid w:val="001564E5"/>
    <w:rsid w:val="00160145"/>
    <w:rsid w:val="00162D77"/>
    <w:rsid w:val="001649F5"/>
    <w:rsid w:val="00165DF9"/>
    <w:rsid w:val="00166C97"/>
    <w:rsid w:val="00173AB6"/>
    <w:rsid w:val="001837B1"/>
    <w:rsid w:val="001B3B2F"/>
    <w:rsid w:val="001B7819"/>
    <w:rsid w:val="001C6FA2"/>
    <w:rsid w:val="001E7AAD"/>
    <w:rsid w:val="001F1CBD"/>
    <w:rsid w:val="00200BD2"/>
    <w:rsid w:val="0020176B"/>
    <w:rsid w:val="00207F56"/>
    <w:rsid w:val="00213DF6"/>
    <w:rsid w:val="0022588C"/>
    <w:rsid w:val="002545A5"/>
    <w:rsid w:val="00257D66"/>
    <w:rsid w:val="00271737"/>
    <w:rsid w:val="00276A85"/>
    <w:rsid w:val="002A0BF1"/>
    <w:rsid w:val="002A6441"/>
    <w:rsid w:val="002B4AC2"/>
    <w:rsid w:val="002B565B"/>
    <w:rsid w:val="002D23E5"/>
    <w:rsid w:val="002E6898"/>
    <w:rsid w:val="002E7294"/>
    <w:rsid w:val="002F009C"/>
    <w:rsid w:val="002F0CB4"/>
    <w:rsid w:val="002F6C7B"/>
    <w:rsid w:val="00307508"/>
    <w:rsid w:val="0031181F"/>
    <w:rsid w:val="00326485"/>
    <w:rsid w:val="003502F1"/>
    <w:rsid w:val="00355B73"/>
    <w:rsid w:val="00356B53"/>
    <w:rsid w:val="00356C22"/>
    <w:rsid w:val="003629B4"/>
    <w:rsid w:val="00367A90"/>
    <w:rsid w:val="00373F8A"/>
    <w:rsid w:val="003777F1"/>
    <w:rsid w:val="00385119"/>
    <w:rsid w:val="003918B9"/>
    <w:rsid w:val="00393D12"/>
    <w:rsid w:val="00397A49"/>
    <w:rsid w:val="003B75DA"/>
    <w:rsid w:val="003C2AB0"/>
    <w:rsid w:val="003E1F17"/>
    <w:rsid w:val="003E5091"/>
    <w:rsid w:val="00403205"/>
    <w:rsid w:val="00405DC4"/>
    <w:rsid w:val="00413377"/>
    <w:rsid w:val="00413748"/>
    <w:rsid w:val="00415461"/>
    <w:rsid w:val="004204A3"/>
    <w:rsid w:val="00423E36"/>
    <w:rsid w:val="0043159D"/>
    <w:rsid w:val="00431BB7"/>
    <w:rsid w:val="00440816"/>
    <w:rsid w:val="00441156"/>
    <w:rsid w:val="00461126"/>
    <w:rsid w:val="00466DF4"/>
    <w:rsid w:val="00470ED0"/>
    <w:rsid w:val="00480FF2"/>
    <w:rsid w:val="00482200"/>
    <w:rsid w:val="00486FF7"/>
    <w:rsid w:val="00492C10"/>
    <w:rsid w:val="004B7FE7"/>
    <w:rsid w:val="004C4E92"/>
    <w:rsid w:val="004C5CFA"/>
    <w:rsid w:val="004D56BB"/>
    <w:rsid w:val="004E1DC2"/>
    <w:rsid w:val="004E6944"/>
    <w:rsid w:val="004F3082"/>
    <w:rsid w:val="00500083"/>
    <w:rsid w:val="00513F08"/>
    <w:rsid w:val="00517564"/>
    <w:rsid w:val="005247B6"/>
    <w:rsid w:val="005254ED"/>
    <w:rsid w:val="00526B5B"/>
    <w:rsid w:val="00526DE7"/>
    <w:rsid w:val="00552C0D"/>
    <w:rsid w:val="005571BE"/>
    <w:rsid w:val="00565C9F"/>
    <w:rsid w:val="00573FE7"/>
    <w:rsid w:val="00577C9B"/>
    <w:rsid w:val="00587F2C"/>
    <w:rsid w:val="005B3B8D"/>
    <w:rsid w:val="005B403C"/>
    <w:rsid w:val="005C7A0A"/>
    <w:rsid w:val="005D2CC9"/>
    <w:rsid w:val="005D5AC1"/>
    <w:rsid w:val="005E7BC2"/>
    <w:rsid w:val="00604FD7"/>
    <w:rsid w:val="006061EB"/>
    <w:rsid w:val="0061084B"/>
    <w:rsid w:val="006144E8"/>
    <w:rsid w:val="006331D8"/>
    <w:rsid w:val="006368F9"/>
    <w:rsid w:val="0065020C"/>
    <w:rsid w:val="00652317"/>
    <w:rsid w:val="00662568"/>
    <w:rsid w:val="00663F49"/>
    <w:rsid w:val="00674AAC"/>
    <w:rsid w:val="00674B72"/>
    <w:rsid w:val="00696B82"/>
    <w:rsid w:val="006A571C"/>
    <w:rsid w:val="006A759B"/>
    <w:rsid w:val="006B16F7"/>
    <w:rsid w:val="006B35C2"/>
    <w:rsid w:val="006B3C41"/>
    <w:rsid w:val="006B5FFB"/>
    <w:rsid w:val="006D0A1A"/>
    <w:rsid w:val="006D7693"/>
    <w:rsid w:val="006E1729"/>
    <w:rsid w:val="006E5B2F"/>
    <w:rsid w:val="006E6422"/>
    <w:rsid w:val="006F0170"/>
    <w:rsid w:val="006F2382"/>
    <w:rsid w:val="007014DE"/>
    <w:rsid w:val="00705DB9"/>
    <w:rsid w:val="007307C4"/>
    <w:rsid w:val="00731F7A"/>
    <w:rsid w:val="00736FC6"/>
    <w:rsid w:val="0074705E"/>
    <w:rsid w:val="00780696"/>
    <w:rsid w:val="00780716"/>
    <w:rsid w:val="00780965"/>
    <w:rsid w:val="007922DC"/>
    <w:rsid w:val="00792893"/>
    <w:rsid w:val="0079703B"/>
    <w:rsid w:val="007A30E0"/>
    <w:rsid w:val="007C1C04"/>
    <w:rsid w:val="007C21F3"/>
    <w:rsid w:val="007C648C"/>
    <w:rsid w:val="007D4372"/>
    <w:rsid w:val="007D717A"/>
    <w:rsid w:val="007E53B9"/>
    <w:rsid w:val="007F441E"/>
    <w:rsid w:val="007F5010"/>
    <w:rsid w:val="007F5647"/>
    <w:rsid w:val="008027B2"/>
    <w:rsid w:val="00805DA2"/>
    <w:rsid w:val="00812046"/>
    <w:rsid w:val="00813CEB"/>
    <w:rsid w:val="0081410A"/>
    <w:rsid w:val="00814135"/>
    <w:rsid w:val="0081523A"/>
    <w:rsid w:val="00821B31"/>
    <w:rsid w:val="00827C07"/>
    <w:rsid w:val="008306A7"/>
    <w:rsid w:val="00833697"/>
    <w:rsid w:val="00844528"/>
    <w:rsid w:val="008474BF"/>
    <w:rsid w:val="008514D3"/>
    <w:rsid w:val="00871C57"/>
    <w:rsid w:val="00871EAC"/>
    <w:rsid w:val="00887422"/>
    <w:rsid w:val="0089560E"/>
    <w:rsid w:val="008A0640"/>
    <w:rsid w:val="008A2860"/>
    <w:rsid w:val="008A3E24"/>
    <w:rsid w:val="008B537D"/>
    <w:rsid w:val="008C1041"/>
    <w:rsid w:val="008C18E6"/>
    <w:rsid w:val="008C41F5"/>
    <w:rsid w:val="008C4A44"/>
    <w:rsid w:val="008C7317"/>
    <w:rsid w:val="008D4B80"/>
    <w:rsid w:val="008E248A"/>
    <w:rsid w:val="008E521C"/>
    <w:rsid w:val="008F5823"/>
    <w:rsid w:val="00903F25"/>
    <w:rsid w:val="009046FB"/>
    <w:rsid w:val="009101F9"/>
    <w:rsid w:val="0091464B"/>
    <w:rsid w:val="00917FCE"/>
    <w:rsid w:val="009210AD"/>
    <w:rsid w:val="00923146"/>
    <w:rsid w:val="00926F16"/>
    <w:rsid w:val="009275BA"/>
    <w:rsid w:val="00933329"/>
    <w:rsid w:val="00933A26"/>
    <w:rsid w:val="009504DE"/>
    <w:rsid w:val="00955B87"/>
    <w:rsid w:val="00957BB2"/>
    <w:rsid w:val="009602AE"/>
    <w:rsid w:val="009631DF"/>
    <w:rsid w:val="00966D4B"/>
    <w:rsid w:val="009767AA"/>
    <w:rsid w:val="00990AEC"/>
    <w:rsid w:val="00991DA9"/>
    <w:rsid w:val="009A24D2"/>
    <w:rsid w:val="009A5E83"/>
    <w:rsid w:val="009B3422"/>
    <w:rsid w:val="009B525D"/>
    <w:rsid w:val="009C1917"/>
    <w:rsid w:val="009C4C25"/>
    <w:rsid w:val="009F035D"/>
    <w:rsid w:val="009F0955"/>
    <w:rsid w:val="009F4719"/>
    <w:rsid w:val="009F6F3E"/>
    <w:rsid w:val="00A03F64"/>
    <w:rsid w:val="00A0513F"/>
    <w:rsid w:val="00A11241"/>
    <w:rsid w:val="00A16706"/>
    <w:rsid w:val="00A252F3"/>
    <w:rsid w:val="00A453F9"/>
    <w:rsid w:val="00A45EE9"/>
    <w:rsid w:val="00A63121"/>
    <w:rsid w:val="00A66EC2"/>
    <w:rsid w:val="00A71455"/>
    <w:rsid w:val="00A77F52"/>
    <w:rsid w:val="00A83114"/>
    <w:rsid w:val="00A847E8"/>
    <w:rsid w:val="00A93766"/>
    <w:rsid w:val="00AD1D1D"/>
    <w:rsid w:val="00AD2C0A"/>
    <w:rsid w:val="00AE1165"/>
    <w:rsid w:val="00AE2D8E"/>
    <w:rsid w:val="00B00F3D"/>
    <w:rsid w:val="00B02E09"/>
    <w:rsid w:val="00B058F6"/>
    <w:rsid w:val="00B13473"/>
    <w:rsid w:val="00B176FF"/>
    <w:rsid w:val="00B32357"/>
    <w:rsid w:val="00B466CF"/>
    <w:rsid w:val="00B53344"/>
    <w:rsid w:val="00B63F76"/>
    <w:rsid w:val="00B64657"/>
    <w:rsid w:val="00B66B34"/>
    <w:rsid w:val="00B7686D"/>
    <w:rsid w:val="00B91088"/>
    <w:rsid w:val="00B93754"/>
    <w:rsid w:val="00BA6ADF"/>
    <w:rsid w:val="00BC22F2"/>
    <w:rsid w:val="00BD48D2"/>
    <w:rsid w:val="00BE4F96"/>
    <w:rsid w:val="00BE7ADC"/>
    <w:rsid w:val="00BF30FF"/>
    <w:rsid w:val="00C02D4F"/>
    <w:rsid w:val="00C24105"/>
    <w:rsid w:val="00C3227A"/>
    <w:rsid w:val="00C469EA"/>
    <w:rsid w:val="00C51A05"/>
    <w:rsid w:val="00C5486B"/>
    <w:rsid w:val="00C62F5A"/>
    <w:rsid w:val="00C73AD9"/>
    <w:rsid w:val="00C75FEE"/>
    <w:rsid w:val="00C76B4E"/>
    <w:rsid w:val="00C84518"/>
    <w:rsid w:val="00C86DC4"/>
    <w:rsid w:val="00C90CF2"/>
    <w:rsid w:val="00C93159"/>
    <w:rsid w:val="00C97800"/>
    <w:rsid w:val="00CA481E"/>
    <w:rsid w:val="00CA7C70"/>
    <w:rsid w:val="00CB61B0"/>
    <w:rsid w:val="00CD0818"/>
    <w:rsid w:val="00CE0783"/>
    <w:rsid w:val="00CE2F82"/>
    <w:rsid w:val="00CE5468"/>
    <w:rsid w:val="00D109D1"/>
    <w:rsid w:val="00D15D89"/>
    <w:rsid w:val="00D25379"/>
    <w:rsid w:val="00D27A16"/>
    <w:rsid w:val="00D3015F"/>
    <w:rsid w:val="00D32577"/>
    <w:rsid w:val="00D43C3E"/>
    <w:rsid w:val="00D50D30"/>
    <w:rsid w:val="00D53C08"/>
    <w:rsid w:val="00D620EF"/>
    <w:rsid w:val="00D73EDA"/>
    <w:rsid w:val="00D74DFC"/>
    <w:rsid w:val="00D758BB"/>
    <w:rsid w:val="00D816E0"/>
    <w:rsid w:val="00D85680"/>
    <w:rsid w:val="00D87B97"/>
    <w:rsid w:val="00D910F5"/>
    <w:rsid w:val="00D95BB5"/>
    <w:rsid w:val="00DC09A5"/>
    <w:rsid w:val="00DE296A"/>
    <w:rsid w:val="00E024BC"/>
    <w:rsid w:val="00E05C0A"/>
    <w:rsid w:val="00E20247"/>
    <w:rsid w:val="00E30E86"/>
    <w:rsid w:val="00E312A4"/>
    <w:rsid w:val="00E4044C"/>
    <w:rsid w:val="00E55914"/>
    <w:rsid w:val="00E65050"/>
    <w:rsid w:val="00E670A8"/>
    <w:rsid w:val="00E76E83"/>
    <w:rsid w:val="00EA14BC"/>
    <w:rsid w:val="00EA77DA"/>
    <w:rsid w:val="00EC0D2B"/>
    <w:rsid w:val="00EC684A"/>
    <w:rsid w:val="00F01627"/>
    <w:rsid w:val="00F100AC"/>
    <w:rsid w:val="00F22E8A"/>
    <w:rsid w:val="00F273B0"/>
    <w:rsid w:val="00F44FCE"/>
    <w:rsid w:val="00F54308"/>
    <w:rsid w:val="00F54D6A"/>
    <w:rsid w:val="00F56DC0"/>
    <w:rsid w:val="00F63323"/>
    <w:rsid w:val="00F67C32"/>
    <w:rsid w:val="00F76675"/>
    <w:rsid w:val="00F91E28"/>
    <w:rsid w:val="00F9365C"/>
    <w:rsid w:val="00FA09C5"/>
    <w:rsid w:val="00FA676E"/>
    <w:rsid w:val="00FB3EFE"/>
    <w:rsid w:val="00FC4ED1"/>
    <w:rsid w:val="00FD5A78"/>
  </w:rsids>
  <m:mathPr>
    <m:mathFont m:val="Cambria Math"/>
    <m:brkBin m:val="before"/>
    <m:brkBinSub m:val="--"/>
    <m:smallFrac m:val="0"/>
    <m:dispDef/>
    <m:lMargin m:val="0"/>
    <m:rMargin m:val="0"/>
    <m:defJc m:val="centerGroup"/>
    <m:wrapIndent m:val="1440"/>
    <m:intLim m:val="subSup"/>
    <m:naryLim m:val="undOvr"/>
  </m:mathPr>
  <w:attachedSchema w:val="jp.crestec.joureikun.common.resource.FwPropsConstants"/>
  <w:attachedSchema w:val="jp.crestec.joureikun.common.resource.FwProps"/>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v:textbox inset="5.85pt,.7pt,5.85pt,.7pt"/>
    </o:shapedefaults>
    <o:shapelayout v:ext="edit">
      <o:idmap v:ext="edit" data="1"/>
    </o:shapelayout>
  </w:shapeDefaults>
  <w:decimalSymbol w:val="."/>
  <w:listSeparator w:val=","/>
  <w14:docId w14:val="7335B55C"/>
  <w14:defaultImageDpi w14:val="0"/>
  <w15:docId w15:val="{E9489C04-9AC4-425E-A250-23346EF15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4B80"/>
    <w:rPr>
      <w:rFonts w:ascii="ＭＳ 明朝" w:eastAsia="ＭＳ 明朝" w:hAnsi="ＭＳ 明朝"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rFonts w:cs="Times New Roman"/>
      <w:color w:val="0000FF"/>
      <w:u w:val="none"/>
      <w:effect w:val="none"/>
    </w:rPr>
  </w:style>
  <w:style w:type="character" w:styleId="a4">
    <w:name w:val="FollowedHyperlink"/>
    <w:basedOn w:val="a0"/>
    <w:uiPriority w:val="99"/>
    <w:semiHidden/>
    <w:unhideWhenUsed/>
    <w:rPr>
      <w:rFonts w:cs="Times New Roman"/>
      <w:color w:val="0000FF"/>
      <w:u w:val="none"/>
      <w:effect w:val="none"/>
    </w:rPr>
  </w:style>
  <w:style w:type="paragraph" w:customStyle="1" w:styleId="msonormal0">
    <w:name w:val="msonormal"/>
    <w:basedOn w:val="a"/>
    <w:pPr>
      <w:spacing w:before="100" w:beforeAutospacing="1" w:after="100" w:afterAutospacing="1"/>
    </w:pPr>
  </w:style>
  <w:style w:type="paragraph" w:customStyle="1" w:styleId="sec">
    <w:name w:val="sec"/>
    <w:basedOn w:val="a"/>
    <w:pPr>
      <w:spacing w:line="336" w:lineRule="atLeast"/>
      <w:ind w:left="240" w:hanging="240"/>
    </w:pPr>
  </w:style>
  <w:style w:type="paragraph" w:customStyle="1" w:styleId="sec0">
    <w:name w:val="sec0"/>
    <w:basedOn w:val="a"/>
    <w:pPr>
      <w:spacing w:line="336" w:lineRule="atLeast"/>
      <w:ind w:left="240" w:hanging="240"/>
    </w:pPr>
  </w:style>
  <w:style w:type="paragraph" w:customStyle="1" w:styleId="sec1">
    <w:name w:val="sec1"/>
    <w:basedOn w:val="a"/>
    <w:pPr>
      <w:spacing w:line="336" w:lineRule="atLeast"/>
      <w:ind w:left="480" w:hanging="240"/>
    </w:pPr>
  </w:style>
  <w:style w:type="paragraph" w:customStyle="1" w:styleId="sec2">
    <w:name w:val="sec2"/>
    <w:basedOn w:val="a"/>
    <w:pPr>
      <w:spacing w:line="336" w:lineRule="atLeast"/>
      <w:ind w:left="720" w:hanging="240"/>
    </w:pPr>
  </w:style>
  <w:style w:type="paragraph" w:customStyle="1" w:styleId="sec3">
    <w:name w:val="sec3"/>
    <w:basedOn w:val="a"/>
    <w:pPr>
      <w:spacing w:line="336" w:lineRule="atLeast"/>
      <w:ind w:left="960" w:hanging="240"/>
    </w:pPr>
  </w:style>
  <w:style w:type="paragraph" w:customStyle="1" w:styleId="sec4">
    <w:name w:val="sec4"/>
    <w:basedOn w:val="a"/>
    <w:pPr>
      <w:spacing w:line="336" w:lineRule="atLeast"/>
      <w:ind w:left="1200" w:hanging="240"/>
    </w:pPr>
  </w:style>
  <w:style w:type="paragraph" w:customStyle="1" w:styleId="sec5">
    <w:name w:val="sec5"/>
    <w:basedOn w:val="a"/>
    <w:pPr>
      <w:spacing w:line="336" w:lineRule="atLeast"/>
      <w:ind w:left="1440" w:hanging="240"/>
    </w:pPr>
  </w:style>
  <w:style w:type="paragraph" w:customStyle="1" w:styleId="sec6">
    <w:name w:val="sec6"/>
    <w:basedOn w:val="a"/>
    <w:pPr>
      <w:spacing w:line="336" w:lineRule="atLeast"/>
      <w:ind w:left="1680" w:hanging="240"/>
    </w:pPr>
  </w:style>
  <w:style w:type="paragraph" w:customStyle="1" w:styleId="sec7">
    <w:name w:val="sec7"/>
    <w:basedOn w:val="a"/>
    <w:pPr>
      <w:spacing w:line="336" w:lineRule="atLeast"/>
      <w:ind w:left="1920" w:hanging="240"/>
    </w:pPr>
  </w:style>
  <w:style w:type="paragraph" w:customStyle="1" w:styleId="sec8">
    <w:name w:val="sec8"/>
    <w:basedOn w:val="a"/>
    <w:pPr>
      <w:spacing w:line="336" w:lineRule="atLeast"/>
      <w:ind w:left="2160" w:hanging="240"/>
    </w:pPr>
  </w:style>
  <w:style w:type="paragraph" w:customStyle="1" w:styleId="sec02">
    <w:name w:val="sec0_2"/>
    <w:basedOn w:val="a"/>
    <w:pPr>
      <w:spacing w:before="240" w:line="336" w:lineRule="atLeast"/>
      <w:ind w:left="240" w:hanging="240"/>
    </w:pPr>
  </w:style>
  <w:style w:type="paragraph" w:customStyle="1" w:styleId="sec12">
    <w:name w:val="sec1_2"/>
    <w:basedOn w:val="a"/>
    <w:pPr>
      <w:spacing w:before="240" w:line="336" w:lineRule="atLeast"/>
      <w:ind w:left="480" w:hanging="240"/>
    </w:pPr>
  </w:style>
  <w:style w:type="paragraph" w:customStyle="1" w:styleId="sec22">
    <w:name w:val="sec2_2"/>
    <w:basedOn w:val="a"/>
    <w:pPr>
      <w:spacing w:before="240" w:line="336" w:lineRule="atLeast"/>
      <w:ind w:left="720" w:hanging="240"/>
    </w:pPr>
  </w:style>
  <w:style w:type="paragraph" w:customStyle="1" w:styleId="sec32">
    <w:name w:val="sec3_2"/>
    <w:basedOn w:val="a"/>
    <w:pPr>
      <w:spacing w:before="240" w:line="336" w:lineRule="atLeast"/>
      <w:ind w:left="960" w:hanging="240"/>
    </w:pPr>
  </w:style>
  <w:style w:type="paragraph" w:customStyle="1" w:styleId="sec42">
    <w:name w:val="sec4_2"/>
    <w:basedOn w:val="a"/>
    <w:pPr>
      <w:spacing w:before="240" w:line="336" w:lineRule="atLeast"/>
      <w:ind w:left="1200" w:hanging="240"/>
    </w:pPr>
  </w:style>
  <w:style w:type="paragraph" w:customStyle="1" w:styleId="sec52">
    <w:name w:val="sec5_2"/>
    <w:basedOn w:val="a"/>
    <w:pPr>
      <w:spacing w:before="240" w:line="336" w:lineRule="atLeast"/>
      <w:ind w:left="1440" w:hanging="240"/>
    </w:pPr>
  </w:style>
  <w:style w:type="paragraph" w:customStyle="1" w:styleId="sec62">
    <w:name w:val="sec6_2"/>
    <w:basedOn w:val="a"/>
    <w:pPr>
      <w:spacing w:before="240" w:line="336" w:lineRule="atLeast"/>
      <w:ind w:left="1680" w:hanging="240"/>
    </w:pPr>
  </w:style>
  <w:style w:type="paragraph" w:customStyle="1" w:styleId="sec72">
    <w:name w:val="sec7_2"/>
    <w:basedOn w:val="a"/>
    <w:pPr>
      <w:spacing w:before="240" w:line="336" w:lineRule="atLeast"/>
      <w:ind w:left="1920" w:hanging="240"/>
    </w:pPr>
  </w:style>
  <w:style w:type="paragraph" w:customStyle="1" w:styleId="sec82">
    <w:name w:val="sec8_2"/>
    <w:basedOn w:val="a"/>
    <w:pPr>
      <w:spacing w:before="240" w:line="336" w:lineRule="atLeast"/>
      <w:ind w:left="2160" w:hanging="240"/>
    </w:pPr>
  </w:style>
  <w:style w:type="paragraph" w:customStyle="1" w:styleId="sec03">
    <w:name w:val="sec0_3"/>
    <w:basedOn w:val="a"/>
    <w:pPr>
      <w:spacing w:line="336" w:lineRule="atLeast"/>
      <w:ind w:left="240" w:firstLine="240"/>
    </w:pPr>
  </w:style>
  <w:style w:type="paragraph" w:customStyle="1" w:styleId="sec13">
    <w:name w:val="sec1_3"/>
    <w:basedOn w:val="a"/>
    <w:pPr>
      <w:spacing w:line="336" w:lineRule="atLeast"/>
      <w:ind w:left="480" w:firstLine="240"/>
    </w:pPr>
  </w:style>
  <w:style w:type="paragraph" w:customStyle="1" w:styleId="sec23">
    <w:name w:val="sec2_3"/>
    <w:basedOn w:val="a"/>
    <w:pPr>
      <w:spacing w:line="336" w:lineRule="atLeast"/>
      <w:ind w:left="720" w:firstLine="240"/>
    </w:pPr>
  </w:style>
  <w:style w:type="paragraph" w:customStyle="1" w:styleId="sec33">
    <w:name w:val="sec3_3"/>
    <w:basedOn w:val="a"/>
    <w:pPr>
      <w:spacing w:line="336" w:lineRule="atLeast"/>
      <w:ind w:left="960" w:firstLine="240"/>
    </w:pPr>
  </w:style>
  <w:style w:type="paragraph" w:customStyle="1" w:styleId="sec43">
    <w:name w:val="sec4_3"/>
    <w:basedOn w:val="a"/>
    <w:pPr>
      <w:spacing w:line="336" w:lineRule="atLeast"/>
      <w:ind w:left="1200" w:firstLine="240"/>
    </w:pPr>
  </w:style>
  <w:style w:type="paragraph" w:customStyle="1" w:styleId="sec53">
    <w:name w:val="sec5_3"/>
    <w:basedOn w:val="a"/>
    <w:pPr>
      <w:spacing w:line="336" w:lineRule="atLeast"/>
      <w:ind w:left="1440" w:firstLine="240"/>
    </w:pPr>
  </w:style>
  <w:style w:type="paragraph" w:customStyle="1" w:styleId="sec63">
    <w:name w:val="sec6_3"/>
    <w:basedOn w:val="a"/>
    <w:pPr>
      <w:spacing w:line="336" w:lineRule="atLeast"/>
      <w:ind w:left="1680" w:firstLine="240"/>
    </w:pPr>
  </w:style>
  <w:style w:type="paragraph" w:customStyle="1" w:styleId="sec73">
    <w:name w:val="sec7_3"/>
    <w:basedOn w:val="a"/>
    <w:pPr>
      <w:spacing w:line="336" w:lineRule="atLeast"/>
      <w:ind w:left="1920" w:firstLine="240"/>
    </w:pPr>
  </w:style>
  <w:style w:type="paragraph" w:customStyle="1" w:styleId="sec83">
    <w:name w:val="sec8_3"/>
    <w:basedOn w:val="a"/>
    <w:pPr>
      <w:spacing w:line="336" w:lineRule="atLeast"/>
      <w:ind w:left="2160" w:firstLine="240"/>
    </w:pPr>
  </w:style>
  <w:style w:type="paragraph" w:customStyle="1" w:styleId="sectitle">
    <w:name w:val="sec_title"/>
    <w:basedOn w:val="a"/>
    <w:pPr>
      <w:spacing w:before="100" w:beforeAutospacing="1" w:after="100" w:afterAutospacing="1"/>
      <w:ind w:left="720"/>
    </w:pPr>
  </w:style>
  <w:style w:type="paragraph" w:customStyle="1" w:styleId="contrasttitle">
    <w:name w:val="contrasttitle"/>
    <w:basedOn w:val="a"/>
    <w:pPr>
      <w:spacing w:before="100" w:beforeAutospacing="1" w:after="100" w:afterAutospacing="1"/>
      <w:ind w:left="1200" w:right="1200"/>
    </w:pPr>
  </w:style>
  <w:style w:type="paragraph" w:customStyle="1" w:styleId="con">
    <w:name w:val="con"/>
    <w:basedOn w:val="a"/>
    <w:pPr>
      <w:spacing w:line="336" w:lineRule="atLeast"/>
      <w:ind w:left="360" w:hanging="240"/>
    </w:pPr>
  </w:style>
  <w:style w:type="paragraph" w:customStyle="1" w:styleId="con0">
    <w:name w:val="con0"/>
    <w:basedOn w:val="a"/>
    <w:pPr>
      <w:spacing w:line="336" w:lineRule="atLeast"/>
      <w:ind w:left="360" w:hanging="240"/>
    </w:pPr>
  </w:style>
  <w:style w:type="paragraph" w:customStyle="1" w:styleId="con1">
    <w:name w:val="con1"/>
    <w:basedOn w:val="a"/>
    <w:pPr>
      <w:spacing w:line="336" w:lineRule="atLeast"/>
      <w:ind w:left="600" w:hanging="240"/>
    </w:pPr>
  </w:style>
  <w:style w:type="paragraph" w:customStyle="1" w:styleId="con2">
    <w:name w:val="con2"/>
    <w:basedOn w:val="a"/>
    <w:pPr>
      <w:spacing w:line="336" w:lineRule="atLeast"/>
      <w:ind w:left="840" w:hanging="240"/>
    </w:pPr>
  </w:style>
  <w:style w:type="paragraph" w:customStyle="1" w:styleId="con3">
    <w:name w:val="con3"/>
    <w:basedOn w:val="a"/>
    <w:pPr>
      <w:spacing w:line="336" w:lineRule="atLeast"/>
      <w:ind w:left="1080" w:hanging="240"/>
    </w:pPr>
  </w:style>
  <w:style w:type="paragraph" w:customStyle="1" w:styleId="con4">
    <w:name w:val="con4"/>
    <w:basedOn w:val="a"/>
    <w:pPr>
      <w:spacing w:line="336" w:lineRule="atLeast"/>
      <w:ind w:left="1320" w:hanging="240"/>
    </w:pPr>
  </w:style>
  <w:style w:type="paragraph" w:customStyle="1" w:styleId="con5">
    <w:name w:val="con5"/>
    <w:basedOn w:val="a"/>
    <w:pPr>
      <w:spacing w:line="336" w:lineRule="atLeast"/>
      <w:ind w:left="1560" w:hanging="240"/>
    </w:pPr>
  </w:style>
  <w:style w:type="paragraph" w:customStyle="1" w:styleId="con6">
    <w:name w:val="con6"/>
    <w:basedOn w:val="a"/>
    <w:pPr>
      <w:spacing w:line="336" w:lineRule="atLeast"/>
      <w:ind w:left="1800" w:hanging="240"/>
    </w:pPr>
  </w:style>
  <w:style w:type="paragraph" w:customStyle="1" w:styleId="con7">
    <w:name w:val="con7"/>
    <w:basedOn w:val="a"/>
    <w:pPr>
      <w:spacing w:line="336" w:lineRule="atLeast"/>
      <w:ind w:left="2040" w:hanging="240"/>
    </w:pPr>
  </w:style>
  <w:style w:type="paragraph" w:customStyle="1" w:styleId="con8">
    <w:name w:val="con8"/>
    <w:basedOn w:val="a"/>
    <w:pPr>
      <w:spacing w:line="336" w:lineRule="atLeast"/>
      <w:ind w:left="2280" w:hanging="240"/>
    </w:pPr>
  </w:style>
  <w:style w:type="paragraph" w:customStyle="1" w:styleId="con01">
    <w:name w:val="con0_1"/>
    <w:basedOn w:val="a"/>
    <w:pPr>
      <w:spacing w:line="336" w:lineRule="atLeast"/>
      <w:ind w:left="120" w:firstLine="240"/>
    </w:pPr>
  </w:style>
  <w:style w:type="paragraph" w:customStyle="1" w:styleId="con11">
    <w:name w:val="con1_1"/>
    <w:basedOn w:val="a"/>
    <w:pPr>
      <w:spacing w:line="336" w:lineRule="atLeast"/>
      <w:ind w:left="360" w:firstLine="240"/>
    </w:pPr>
  </w:style>
  <w:style w:type="paragraph" w:customStyle="1" w:styleId="con21">
    <w:name w:val="con2_1"/>
    <w:basedOn w:val="a"/>
    <w:pPr>
      <w:spacing w:line="336" w:lineRule="atLeast"/>
      <w:ind w:left="600" w:firstLine="240"/>
    </w:pPr>
  </w:style>
  <w:style w:type="paragraph" w:customStyle="1" w:styleId="con31">
    <w:name w:val="con3_1"/>
    <w:basedOn w:val="a"/>
    <w:pPr>
      <w:spacing w:line="336" w:lineRule="atLeast"/>
      <w:ind w:left="840" w:firstLine="240"/>
    </w:pPr>
  </w:style>
  <w:style w:type="paragraph" w:customStyle="1" w:styleId="con41">
    <w:name w:val="con4_1"/>
    <w:basedOn w:val="a"/>
    <w:pPr>
      <w:spacing w:line="336" w:lineRule="atLeast"/>
      <w:ind w:left="1080" w:firstLine="240"/>
    </w:pPr>
  </w:style>
  <w:style w:type="paragraph" w:customStyle="1" w:styleId="con51">
    <w:name w:val="con5_1"/>
    <w:basedOn w:val="a"/>
    <w:pPr>
      <w:spacing w:line="336" w:lineRule="atLeast"/>
      <w:ind w:left="1320" w:firstLine="240"/>
    </w:pPr>
  </w:style>
  <w:style w:type="paragraph" w:customStyle="1" w:styleId="con61">
    <w:name w:val="con6_1"/>
    <w:basedOn w:val="a"/>
    <w:pPr>
      <w:spacing w:line="336" w:lineRule="atLeast"/>
      <w:ind w:left="1560" w:firstLine="240"/>
    </w:pPr>
  </w:style>
  <w:style w:type="paragraph" w:customStyle="1" w:styleId="con71">
    <w:name w:val="con7_1"/>
    <w:basedOn w:val="a"/>
    <w:pPr>
      <w:spacing w:line="336" w:lineRule="atLeast"/>
      <w:ind w:left="1800" w:firstLine="240"/>
    </w:pPr>
  </w:style>
  <w:style w:type="paragraph" w:customStyle="1" w:styleId="con81">
    <w:name w:val="con8_1"/>
    <w:basedOn w:val="a"/>
    <w:pPr>
      <w:spacing w:line="336" w:lineRule="atLeast"/>
      <w:ind w:left="2040" w:firstLine="240"/>
    </w:pPr>
  </w:style>
  <w:style w:type="paragraph" w:customStyle="1" w:styleId="detailindent">
    <w:name w:val="detailindent"/>
    <w:basedOn w:val="a"/>
    <w:pPr>
      <w:spacing w:line="336" w:lineRule="atLeast"/>
      <w:ind w:left="240"/>
    </w:pPr>
  </w:style>
  <w:style w:type="paragraph" w:customStyle="1" w:styleId="formtitle">
    <w:name w:val="formtitle"/>
    <w:basedOn w:val="a"/>
    <w:pPr>
      <w:spacing w:line="336" w:lineRule="atLeast"/>
      <w:ind w:left="480"/>
    </w:pPr>
  </w:style>
  <w:style w:type="paragraph" w:customStyle="1" w:styleId="titlename">
    <w:name w:val="titlename"/>
    <w:basedOn w:val="a"/>
    <w:pPr>
      <w:spacing w:line="336" w:lineRule="atLeast"/>
      <w:ind w:left="720"/>
    </w:pPr>
  </w:style>
  <w:style w:type="paragraph" w:customStyle="1" w:styleId="stepindent0">
    <w:name w:val="stepindent0"/>
    <w:basedOn w:val="a"/>
    <w:pPr>
      <w:spacing w:line="336" w:lineRule="atLeast"/>
      <w:ind w:left="-240" w:firstLine="240"/>
    </w:pPr>
  </w:style>
  <w:style w:type="paragraph" w:customStyle="1" w:styleId="stepindent1">
    <w:name w:val="stepindent1"/>
    <w:basedOn w:val="a"/>
    <w:pPr>
      <w:spacing w:line="336" w:lineRule="atLeast"/>
      <w:ind w:firstLine="240"/>
    </w:pPr>
  </w:style>
  <w:style w:type="paragraph" w:customStyle="1" w:styleId="stepindent2">
    <w:name w:val="stepindent2"/>
    <w:basedOn w:val="a"/>
    <w:pPr>
      <w:spacing w:line="336" w:lineRule="atLeast"/>
      <w:ind w:left="240" w:firstLine="240"/>
    </w:pPr>
  </w:style>
  <w:style w:type="paragraph" w:customStyle="1" w:styleId="stepindent3">
    <w:name w:val="stepindent3"/>
    <w:basedOn w:val="a"/>
    <w:pPr>
      <w:spacing w:line="336" w:lineRule="atLeast"/>
      <w:ind w:left="480" w:firstLine="240"/>
    </w:pPr>
  </w:style>
  <w:style w:type="paragraph" w:customStyle="1" w:styleId="stepindent4">
    <w:name w:val="stepindent4"/>
    <w:basedOn w:val="a"/>
    <w:pPr>
      <w:spacing w:line="336" w:lineRule="atLeast"/>
      <w:ind w:left="720" w:firstLine="240"/>
    </w:pPr>
  </w:style>
  <w:style w:type="paragraph" w:customStyle="1" w:styleId="stepindent5">
    <w:name w:val="stepindent5"/>
    <w:basedOn w:val="a"/>
    <w:pPr>
      <w:spacing w:line="336" w:lineRule="atLeast"/>
      <w:ind w:left="960" w:firstLine="240"/>
    </w:pPr>
  </w:style>
  <w:style w:type="paragraph" w:customStyle="1" w:styleId="stepindent6">
    <w:name w:val="stepindent6"/>
    <w:basedOn w:val="a"/>
    <w:pPr>
      <w:spacing w:line="336" w:lineRule="atLeast"/>
      <w:ind w:left="1200" w:firstLine="240"/>
    </w:pPr>
  </w:style>
  <w:style w:type="paragraph" w:customStyle="1" w:styleId="stepindent7">
    <w:name w:val="stepindent7"/>
    <w:basedOn w:val="a"/>
    <w:pPr>
      <w:spacing w:line="336" w:lineRule="atLeast"/>
      <w:ind w:left="1440" w:firstLine="240"/>
    </w:pPr>
  </w:style>
  <w:style w:type="paragraph" w:customStyle="1" w:styleId="stepindent8">
    <w:name w:val="stepindent8"/>
    <w:basedOn w:val="a"/>
    <w:pPr>
      <w:spacing w:line="336" w:lineRule="atLeast"/>
      <w:ind w:left="1680" w:firstLine="240"/>
    </w:pPr>
  </w:style>
  <w:style w:type="paragraph" w:customStyle="1" w:styleId="additionalinfo">
    <w:name w:val="additionalinfo"/>
    <w:basedOn w:val="a"/>
    <w:pPr>
      <w:spacing w:line="360" w:lineRule="atLeast"/>
      <w:ind w:left="960"/>
    </w:pPr>
    <w:rPr>
      <w:sz w:val="18"/>
      <w:szCs w:val="18"/>
    </w:rPr>
  </w:style>
  <w:style w:type="paragraph" w:customStyle="1" w:styleId="historyinfo">
    <w:name w:val="historyinfo"/>
    <w:basedOn w:val="a"/>
    <w:pPr>
      <w:spacing w:line="360" w:lineRule="atLeast"/>
      <w:ind w:left="120"/>
    </w:pPr>
    <w:rPr>
      <w:sz w:val="18"/>
      <w:szCs w:val="18"/>
    </w:rPr>
  </w:style>
  <w:style w:type="paragraph" w:customStyle="1" w:styleId="menutitle">
    <w:name w:val="menutitle"/>
    <w:basedOn w:val="a"/>
    <w:pPr>
      <w:pBdr>
        <w:left w:val="single" w:sz="48" w:space="2" w:color="666666"/>
        <w:bottom w:val="single" w:sz="6" w:space="0" w:color="666666"/>
      </w:pBdr>
      <w:ind w:left="960"/>
    </w:pPr>
  </w:style>
  <w:style w:type="character" w:customStyle="1" w:styleId="histtitle">
    <w:name w:val="histtitle"/>
    <w:basedOn w:val="a0"/>
    <w:rPr>
      <w:rFonts w:cs="Times New Roman"/>
      <w:b/>
      <w:bCs/>
    </w:rPr>
  </w:style>
  <w:style w:type="character" w:customStyle="1" w:styleId="searchword1">
    <w:name w:val="searchword1"/>
    <w:basedOn w:val="a0"/>
    <w:rPr>
      <w:rFonts w:cs="Times New Roman"/>
      <w:shd w:val="clear" w:color="auto" w:fill="FF66FF"/>
    </w:rPr>
  </w:style>
  <w:style w:type="character" w:customStyle="1" w:styleId="searchword2">
    <w:name w:val="searchword2"/>
    <w:basedOn w:val="a0"/>
    <w:rPr>
      <w:rFonts w:cs="Times New Roman"/>
      <w:shd w:val="clear" w:color="auto" w:fill="66CCFF"/>
    </w:rPr>
  </w:style>
  <w:style w:type="character" w:customStyle="1" w:styleId="searchword3">
    <w:name w:val="searchword3"/>
    <w:basedOn w:val="a0"/>
    <w:rPr>
      <w:rFonts w:cs="Times New Roman"/>
      <w:shd w:val="clear" w:color="auto" w:fill="FFCC00"/>
    </w:rPr>
  </w:style>
  <w:style w:type="character" w:customStyle="1" w:styleId="searchword4">
    <w:name w:val="searchword4"/>
    <w:basedOn w:val="a0"/>
    <w:rPr>
      <w:rFonts w:cs="Times New Roman"/>
      <w:shd w:val="clear" w:color="auto" w:fill="FF9999"/>
    </w:rPr>
  </w:style>
  <w:style w:type="character" w:customStyle="1" w:styleId="searchword5">
    <w:name w:val="searchword5"/>
    <w:basedOn w:val="a0"/>
    <w:rPr>
      <w:rFonts w:cs="Times New Roman"/>
      <w:shd w:val="clear" w:color="auto" w:fill="33FFCC"/>
    </w:rPr>
  </w:style>
  <w:style w:type="character" w:customStyle="1" w:styleId="add">
    <w:name w:val="add"/>
    <w:basedOn w:val="a0"/>
    <w:rPr>
      <w:rFonts w:cs="Times New Roman"/>
      <w:shd w:val="clear" w:color="auto" w:fill="99CCFF"/>
    </w:rPr>
  </w:style>
  <w:style w:type="character" w:customStyle="1" w:styleId="del">
    <w:name w:val="del"/>
    <w:basedOn w:val="a0"/>
    <w:rPr>
      <w:rFonts w:cs="Times New Roman"/>
      <w:strike/>
      <w:shd w:val="clear" w:color="auto" w:fill="FF9999"/>
    </w:rPr>
  </w:style>
  <w:style w:type="character" w:customStyle="1" w:styleId="numchange">
    <w:name w:val="num_change"/>
    <w:basedOn w:val="a0"/>
    <w:rPr>
      <w:rFonts w:cs="Times New Roman"/>
      <w:color w:val="339933"/>
    </w:rPr>
  </w:style>
  <w:style w:type="character" w:customStyle="1" w:styleId="remarkletter">
    <w:name w:val="remark_letter"/>
    <w:basedOn w:val="a0"/>
    <w:rPr>
      <w:rFonts w:cs="Times New Roman"/>
      <w:shd w:val="clear" w:color="auto" w:fill="FFFF00"/>
    </w:rPr>
  </w:style>
  <w:style w:type="character" w:customStyle="1" w:styleId="comment">
    <w:name w:val="comment"/>
    <w:basedOn w:val="a0"/>
    <w:rPr>
      <w:rFonts w:ascii="lr oSVbN" w:hAnsi="lr oSVbN" w:cs="Times New Roman"/>
      <w:b/>
      <w:bCs/>
      <w:color w:val="FF0000"/>
      <w:sz w:val="18"/>
      <w:szCs w:val="18"/>
    </w:rPr>
  </w:style>
  <w:style w:type="character" w:customStyle="1" w:styleId="string">
    <w:name w:val="string"/>
    <w:basedOn w:val="a0"/>
    <w:rPr>
      <w:rFonts w:cs="Times New Roman"/>
      <w:noProof/>
      <w:color w:val="FFFFFF"/>
      <w:kern w:val="0"/>
    </w:rPr>
  </w:style>
  <w:style w:type="paragraph" w:styleId="Web">
    <w:name w:val="Normal (Web)"/>
    <w:basedOn w:val="a"/>
    <w:uiPriority w:val="99"/>
    <w:semiHidden/>
    <w:unhideWhenUsed/>
    <w:pPr>
      <w:spacing w:before="100" w:beforeAutospacing="1" w:after="100" w:afterAutospacing="1"/>
    </w:pPr>
  </w:style>
  <w:style w:type="paragraph" w:styleId="a5">
    <w:name w:val="header"/>
    <w:basedOn w:val="a"/>
    <w:link w:val="a6"/>
    <w:uiPriority w:val="99"/>
    <w:unhideWhenUsed/>
    <w:rsid w:val="00991DA9"/>
    <w:pPr>
      <w:tabs>
        <w:tab w:val="center" w:pos="4252"/>
        <w:tab w:val="right" w:pos="8504"/>
      </w:tabs>
      <w:snapToGrid w:val="0"/>
    </w:pPr>
  </w:style>
  <w:style w:type="character" w:customStyle="1" w:styleId="a6">
    <w:name w:val="ヘッダー (文字)"/>
    <w:basedOn w:val="a0"/>
    <w:link w:val="a5"/>
    <w:uiPriority w:val="99"/>
    <w:locked/>
    <w:rsid w:val="00991DA9"/>
    <w:rPr>
      <w:rFonts w:ascii="ＭＳ 明朝" w:eastAsia="ＭＳ 明朝" w:hAnsi="ＭＳ 明朝" w:cs="ＭＳ 明朝"/>
      <w:sz w:val="21"/>
      <w:szCs w:val="21"/>
    </w:rPr>
  </w:style>
  <w:style w:type="paragraph" w:styleId="a7">
    <w:name w:val="footer"/>
    <w:basedOn w:val="a"/>
    <w:link w:val="a8"/>
    <w:uiPriority w:val="99"/>
    <w:unhideWhenUsed/>
    <w:rsid w:val="00991DA9"/>
    <w:pPr>
      <w:tabs>
        <w:tab w:val="center" w:pos="4252"/>
        <w:tab w:val="right" w:pos="8504"/>
      </w:tabs>
      <w:snapToGrid w:val="0"/>
    </w:pPr>
  </w:style>
  <w:style w:type="character" w:customStyle="1" w:styleId="a8">
    <w:name w:val="フッター (文字)"/>
    <w:basedOn w:val="a0"/>
    <w:link w:val="a7"/>
    <w:uiPriority w:val="99"/>
    <w:locked/>
    <w:rsid w:val="00991DA9"/>
    <w:rPr>
      <w:rFonts w:ascii="ＭＳ 明朝" w:eastAsia="ＭＳ 明朝" w:hAnsi="ＭＳ 明朝" w:cs="ＭＳ 明朝"/>
      <w:sz w:val="21"/>
      <w:szCs w:val="21"/>
    </w:rPr>
  </w:style>
  <w:style w:type="character" w:styleId="a9">
    <w:name w:val="annotation reference"/>
    <w:basedOn w:val="a0"/>
    <w:uiPriority w:val="99"/>
    <w:semiHidden/>
    <w:unhideWhenUsed/>
    <w:rsid w:val="00696B82"/>
    <w:rPr>
      <w:sz w:val="18"/>
      <w:szCs w:val="18"/>
    </w:rPr>
  </w:style>
  <w:style w:type="paragraph" w:styleId="aa">
    <w:name w:val="annotation text"/>
    <w:basedOn w:val="a"/>
    <w:link w:val="ab"/>
    <w:uiPriority w:val="99"/>
    <w:semiHidden/>
    <w:unhideWhenUsed/>
    <w:rsid w:val="00696B82"/>
  </w:style>
  <w:style w:type="character" w:customStyle="1" w:styleId="ab">
    <w:name w:val="コメント文字列 (文字)"/>
    <w:basedOn w:val="a0"/>
    <w:link w:val="aa"/>
    <w:uiPriority w:val="99"/>
    <w:semiHidden/>
    <w:rsid w:val="00696B82"/>
    <w:rPr>
      <w:rFonts w:ascii="ＭＳ 明朝" w:eastAsia="ＭＳ 明朝" w:hAnsi="ＭＳ 明朝" w:cs="ＭＳ 明朝"/>
      <w:sz w:val="21"/>
      <w:szCs w:val="21"/>
    </w:rPr>
  </w:style>
  <w:style w:type="paragraph" w:styleId="ac">
    <w:name w:val="annotation subject"/>
    <w:basedOn w:val="aa"/>
    <w:next w:val="aa"/>
    <w:link w:val="ad"/>
    <w:uiPriority w:val="99"/>
    <w:semiHidden/>
    <w:unhideWhenUsed/>
    <w:rsid w:val="00696B82"/>
    <w:rPr>
      <w:b/>
      <w:bCs/>
    </w:rPr>
  </w:style>
  <w:style w:type="character" w:customStyle="1" w:styleId="ad">
    <w:name w:val="コメント内容 (文字)"/>
    <w:basedOn w:val="ab"/>
    <w:link w:val="ac"/>
    <w:uiPriority w:val="99"/>
    <w:semiHidden/>
    <w:rsid w:val="00696B82"/>
    <w:rPr>
      <w:rFonts w:ascii="ＭＳ 明朝" w:eastAsia="ＭＳ 明朝" w:hAnsi="ＭＳ 明朝" w:cs="ＭＳ 明朝"/>
      <w:b/>
      <w:bCs/>
      <w:sz w:val="21"/>
      <w:szCs w:val="21"/>
    </w:rPr>
  </w:style>
  <w:style w:type="table" w:styleId="ae">
    <w:name w:val="Table Grid"/>
    <w:basedOn w:val="a1"/>
    <w:uiPriority w:val="39"/>
    <w:rsid w:val="00663F49"/>
    <w:rPr>
      <w:rFonts w:asciiTheme="minorHAnsi" w:hAnsiTheme="minorHAns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te Heading"/>
    <w:basedOn w:val="a"/>
    <w:next w:val="a"/>
    <w:link w:val="af0"/>
    <w:uiPriority w:val="99"/>
    <w:unhideWhenUsed/>
    <w:rsid w:val="00373F8A"/>
    <w:pPr>
      <w:jc w:val="center"/>
    </w:pPr>
  </w:style>
  <w:style w:type="character" w:customStyle="1" w:styleId="af0">
    <w:name w:val="記 (文字)"/>
    <w:basedOn w:val="a0"/>
    <w:link w:val="af"/>
    <w:uiPriority w:val="99"/>
    <w:rsid w:val="00373F8A"/>
    <w:rPr>
      <w:rFonts w:ascii="ＭＳ 明朝" w:eastAsia="ＭＳ 明朝" w:hAnsi="ＭＳ 明朝" w:cs="ＭＳ 明朝"/>
      <w:sz w:val="21"/>
      <w:szCs w:val="21"/>
    </w:rPr>
  </w:style>
  <w:style w:type="paragraph" w:styleId="af1">
    <w:name w:val="Closing"/>
    <w:basedOn w:val="a"/>
    <w:link w:val="af2"/>
    <w:uiPriority w:val="99"/>
    <w:unhideWhenUsed/>
    <w:rsid w:val="00373F8A"/>
    <w:pPr>
      <w:jc w:val="right"/>
    </w:pPr>
  </w:style>
  <w:style w:type="character" w:customStyle="1" w:styleId="af2">
    <w:name w:val="結語 (文字)"/>
    <w:basedOn w:val="a0"/>
    <w:link w:val="af1"/>
    <w:uiPriority w:val="99"/>
    <w:rsid w:val="00373F8A"/>
    <w:rPr>
      <w:rFonts w:ascii="ＭＳ 明朝" w:eastAsia="ＭＳ 明朝" w:hAnsi="ＭＳ 明朝"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2391</TotalTime>
  <Pages>1</Pages>
  <Words>591</Words>
  <Characters>77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彦根市個人情報保護条例施行規則</vt:lpstr>
    </vt:vector>
  </TitlesOfParts>
  <Company/>
  <LinksUpToDate>false</LinksUpToDate>
  <CharactersWithSpaces>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彦根市個人情報保護条例施行規則</dc:title>
  <dc:subject/>
  <dc:creator>Windows ユーザー</dc:creator>
  <cp:keywords/>
  <dc:description/>
  <cp:lastModifiedBy>田中 久陽</cp:lastModifiedBy>
  <cp:revision>262</cp:revision>
  <cp:lastPrinted>2023-02-09T02:16:00Z</cp:lastPrinted>
  <dcterms:created xsi:type="dcterms:W3CDTF">2022-11-11T00:18:00Z</dcterms:created>
  <dcterms:modified xsi:type="dcterms:W3CDTF">2023-03-01T01:55:00Z</dcterms:modified>
</cp:coreProperties>
</file>